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66" w:rsidRDefault="00192650" w:rsidP="00F315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966">
        <w:rPr>
          <w:rFonts w:ascii="Times New Roman" w:hAnsi="Times New Roman" w:cs="Times New Roman"/>
          <w:b/>
          <w:sz w:val="36"/>
          <w:szCs w:val="36"/>
        </w:rPr>
        <w:t xml:space="preserve">Отчет по реализации проекта </w:t>
      </w:r>
    </w:p>
    <w:p w:rsidR="00BC4B2A" w:rsidRPr="00756966" w:rsidRDefault="00192650" w:rsidP="00F315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966">
        <w:rPr>
          <w:rFonts w:ascii="Times New Roman" w:hAnsi="Times New Roman" w:cs="Times New Roman"/>
          <w:b/>
          <w:sz w:val="36"/>
          <w:szCs w:val="36"/>
        </w:rPr>
        <w:t xml:space="preserve">общественно-полезной деятельности </w:t>
      </w:r>
    </w:p>
    <w:p w:rsidR="00BC4B2A" w:rsidRPr="00756966" w:rsidRDefault="00BC4B2A" w:rsidP="00F315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966">
        <w:rPr>
          <w:rFonts w:ascii="Times New Roman" w:hAnsi="Times New Roman" w:cs="Times New Roman"/>
          <w:b/>
          <w:sz w:val="36"/>
          <w:szCs w:val="36"/>
        </w:rPr>
        <w:t>Павловский район, Гаврильское сельское поселение</w:t>
      </w:r>
    </w:p>
    <w:p w:rsidR="00192650" w:rsidRPr="00756966" w:rsidRDefault="00192650" w:rsidP="00BC4B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966">
        <w:rPr>
          <w:rFonts w:ascii="Times New Roman" w:hAnsi="Times New Roman" w:cs="Times New Roman"/>
          <w:b/>
          <w:sz w:val="36"/>
          <w:szCs w:val="36"/>
        </w:rPr>
        <w:t xml:space="preserve">ТОС </w:t>
      </w:r>
      <w:r w:rsidR="008A095E" w:rsidRPr="00756966">
        <w:rPr>
          <w:rFonts w:ascii="Times New Roman" w:hAnsi="Times New Roman" w:cs="Times New Roman"/>
          <w:b/>
          <w:sz w:val="36"/>
          <w:szCs w:val="36"/>
        </w:rPr>
        <w:t>«Первомайское»</w:t>
      </w:r>
    </w:p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0B1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>1.</w:t>
      </w:r>
      <w:r w:rsidR="00DF70B1" w:rsidRPr="00165168">
        <w:rPr>
          <w:rFonts w:ascii="Times New Roman" w:hAnsi="Times New Roman" w:cs="Times New Roman"/>
          <w:b/>
          <w:sz w:val="24"/>
          <w:szCs w:val="24"/>
        </w:rPr>
        <w:t>Название района, сельского поселения, ТОС</w:t>
      </w:r>
    </w:p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>Воронежская область, Павловский район, Гаврильское сельское поселение,</w:t>
      </w:r>
    </w:p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>ТОС «Первомайское»</w:t>
      </w:r>
    </w:p>
    <w:p w:rsidR="00DF70B1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2. </w:t>
      </w:r>
      <w:r w:rsidR="00DF70B1" w:rsidRPr="00165168">
        <w:rPr>
          <w:rFonts w:ascii="Times New Roman" w:hAnsi="Times New Roman" w:cs="Times New Roman"/>
          <w:b/>
          <w:sz w:val="24"/>
          <w:szCs w:val="24"/>
        </w:rPr>
        <w:t>Название реализованного проекта</w:t>
      </w:r>
    </w:p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>«Ремонт системы водоснабжения»</w:t>
      </w:r>
    </w:p>
    <w:p w:rsidR="00DF70B1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3. </w:t>
      </w:r>
      <w:r w:rsidR="00DF70B1" w:rsidRPr="00165168">
        <w:rPr>
          <w:rFonts w:ascii="Times New Roman" w:hAnsi="Times New Roman" w:cs="Times New Roman"/>
          <w:b/>
          <w:sz w:val="24"/>
          <w:szCs w:val="24"/>
        </w:rPr>
        <w:t>ФИО председателя ТОС</w:t>
      </w:r>
      <w:r w:rsidRPr="00165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>Середин Николай Михайлович</w:t>
      </w:r>
    </w:p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4. </w:t>
      </w:r>
      <w:r w:rsidRPr="00165168">
        <w:rPr>
          <w:rFonts w:ascii="Times New Roman" w:hAnsi="Times New Roman" w:cs="Times New Roman"/>
          <w:b/>
          <w:sz w:val="24"/>
          <w:szCs w:val="24"/>
        </w:rPr>
        <w:t>Сведения об участниках проекта</w:t>
      </w:r>
      <w:r w:rsidRPr="00165168">
        <w:rPr>
          <w:rFonts w:ascii="Times New Roman" w:hAnsi="Times New Roman" w:cs="Times New Roman"/>
          <w:sz w:val="24"/>
          <w:szCs w:val="24"/>
        </w:rPr>
        <w:t xml:space="preserve">  (приложение №1)</w:t>
      </w:r>
    </w:p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5. </w:t>
      </w:r>
      <w:r w:rsidRPr="00165168">
        <w:rPr>
          <w:rFonts w:ascii="Times New Roman" w:hAnsi="Times New Roman" w:cs="Times New Roman"/>
          <w:b/>
          <w:sz w:val="24"/>
          <w:szCs w:val="24"/>
        </w:rPr>
        <w:t>Сроки проведения работ</w:t>
      </w:r>
    </w:p>
    <w:p w:rsidR="00DF70B1" w:rsidRPr="00165168" w:rsidRDefault="00DF70B1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1" w:type="dxa"/>
        <w:tblLook w:val="04A0" w:firstRow="1" w:lastRow="0" w:firstColumn="1" w:lastColumn="0" w:noHBand="0" w:noVBand="1"/>
      </w:tblPr>
      <w:tblGrid>
        <w:gridCol w:w="6912"/>
        <w:gridCol w:w="1461"/>
        <w:gridCol w:w="1548"/>
      </w:tblGrid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2705F7" w:rsidRPr="00165168" w:rsidRDefault="002705F7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Плановые сроки выполнения работ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Фактические сроки выполнения работ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Сбор денежных сре</w:t>
            </w:r>
            <w:proofErr w:type="gramStart"/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я соучастия в реализации проекта</w:t>
            </w: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Поиск подрядной организации на выполнение монтажных работ по установке шкафа управления насосами (ШУН)</w:t>
            </w:r>
          </w:p>
          <w:p w:rsidR="002705F7" w:rsidRPr="00165168" w:rsidRDefault="002705F7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Подбор комплектующих материалов</w:t>
            </w:r>
          </w:p>
          <w:p w:rsidR="00194670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Закупка комплектующих материалов</w:t>
            </w:r>
          </w:p>
          <w:p w:rsidR="002705F7" w:rsidRPr="00165168" w:rsidRDefault="002705F7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Рытье котлована для закрытия скважины бетонными кольцами</w:t>
            </w: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Рытье траншеи под укладку электрического кабеля (земляные работы)</w:t>
            </w: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</w:rPr>
              <w:t>Укладка электрического кабеля в траншею</w:t>
            </w:r>
          </w:p>
          <w:p w:rsidR="00194670" w:rsidRPr="00165168" w:rsidRDefault="00194670" w:rsidP="006F76EF">
            <w:pPr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Засыпка траншеи</w:t>
            </w: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17.06.2018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Врезка в магистральные водопроводные сети (сварочные работы)</w:t>
            </w:r>
          </w:p>
        </w:tc>
        <w:tc>
          <w:tcPr>
            <w:tcW w:w="1461" w:type="dxa"/>
          </w:tcPr>
          <w:p w:rsidR="002705F7" w:rsidRPr="00165168" w:rsidRDefault="002705F7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Засыпка траншеи</w:t>
            </w:r>
          </w:p>
          <w:p w:rsidR="00194670" w:rsidRPr="00165168" w:rsidRDefault="00194670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вгус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т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17.06.2018</w:t>
            </w:r>
          </w:p>
        </w:tc>
      </w:tr>
      <w:tr w:rsidR="002705F7" w:rsidRPr="00165168" w:rsidTr="00194670">
        <w:tc>
          <w:tcPr>
            <w:tcW w:w="6912" w:type="dxa"/>
          </w:tcPr>
          <w:p w:rsidR="002705F7" w:rsidRPr="00165168" w:rsidRDefault="002705F7" w:rsidP="006F76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  <w:lang w:eastAsia="ru-RU"/>
              </w:rPr>
              <w:t>Выполнение столярных работ по ремонту помещения деревянного домика для размещения пульта управления ШУН</w:t>
            </w: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</w:tr>
      <w:tr w:rsidR="002705F7" w:rsidRPr="00165168" w:rsidTr="00194670">
        <w:tc>
          <w:tcPr>
            <w:tcW w:w="6912" w:type="dxa"/>
            <w:vAlign w:val="bottom"/>
          </w:tcPr>
          <w:p w:rsidR="002705F7" w:rsidRPr="00165168" w:rsidRDefault="002705F7" w:rsidP="006F76EF">
            <w:pPr>
              <w:jc w:val="both"/>
              <w:rPr>
                <w:rFonts w:ascii="Times New Roman" w:eastAsia="DejaVu Serif Condensed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eastAsia="DejaVu Serif Condensed" w:hAnsi="Times New Roman" w:cs="Times New Roman"/>
                <w:sz w:val="24"/>
                <w:szCs w:val="24"/>
              </w:rPr>
              <w:t>Пуско-наладочные работы системы подачи воды в водопроводе</w:t>
            </w:r>
          </w:p>
          <w:p w:rsidR="00194670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05F7" w:rsidRPr="0016516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48" w:type="dxa"/>
          </w:tcPr>
          <w:p w:rsidR="002705F7" w:rsidRPr="00165168" w:rsidRDefault="00194670" w:rsidP="006F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8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</w:tr>
    </w:tbl>
    <w:p w:rsidR="008A095E" w:rsidRPr="00165168" w:rsidRDefault="008A095E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0B1" w:rsidRPr="00165168" w:rsidRDefault="00951608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6. </w:t>
      </w:r>
      <w:r w:rsidR="00DF70B1" w:rsidRPr="00165168">
        <w:rPr>
          <w:rFonts w:ascii="Times New Roman" w:hAnsi="Times New Roman" w:cs="Times New Roman"/>
          <w:b/>
          <w:sz w:val="24"/>
          <w:szCs w:val="24"/>
        </w:rPr>
        <w:t>Информация о расположении объекта на территории ТОС</w:t>
      </w:r>
    </w:p>
    <w:p w:rsidR="008A095E" w:rsidRPr="00165168" w:rsidRDefault="00951608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65168">
        <w:rPr>
          <w:rFonts w:ascii="Times New Roman" w:hAnsi="Times New Roman" w:cs="Times New Roman"/>
          <w:sz w:val="24"/>
          <w:szCs w:val="24"/>
        </w:rPr>
        <w:t>Царёвка</w:t>
      </w:r>
      <w:proofErr w:type="spellEnd"/>
      <w:r w:rsidRPr="00165168">
        <w:rPr>
          <w:rFonts w:ascii="Times New Roman" w:hAnsi="Times New Roman" w:cs="Times New Roman"/>
          <w:sz w:val="24"/>
          <w:szCs w:val="24"/>
        </w:rPr>
        <w:t xml:space="preserve">, возле водонапорной башни </w:t>
      </w:r>
      <w:proofErr w:type="spellStart"/>
      <w:r w:rsidRPr="00165168">
        <w:rPr>
          <w:rFonts w:ascii="Times New Roman" w:hAnsi="Times New Roman" w:cs="Times New Roman"/>
          <w:sz w:val="24"/>
          <w:szCs w:val="24"/>
        </w:rPr>
        <w:t>Рожновского</w:t>
      </w:r>
      <w:proofErr w:type="spellEnd"/>
      <w:r w:rsidRPr="00165168">
        <w:rPr>
          <w:rFonts w:ascii="Times New Roman" w:hAnsi="Times New Roman" w:cs="Times New Roman"/>
          <w:sz w:val="24"/>
          <w:szCs w:val="24"/>
        </w:rPr>
        <w:t xml:space="preserve"> в 400-х метрах от ул. </w:t>
      </w:r>
      <w:proofErr w:type="gramStart"/>
      <w:r w:rsidRPr="00165168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</w:p>
    <w:p w:rsidR="00DF70B1" w:rsidRPr="00165168" w:rsidRDefault="00951608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>7.</w:t>
      </w:r>
      <w:r w:rsidR="00DF70B1" w:rsidRPr="00165168">
        <w:rPr>
          <w:rFonts w:ascii="Times New Roman" w:eastAsia="DejaVu Serif Condensed" w:hAnsi="Times New Roman" w:cs="Times New Roman"/>
          <w:b/>
          <w:bCs/>
          <w:sz w:val="24"/>
          <w:szCs w:val="24"/>
          <w:lang w:eastAsia="ru-RU"/>
        </w:rPr>
        <w:t xml:space="preserve"> Описание содержания </w:t>
      </w:r>
      <w:proofErr w:type="gramStart"/>
      <w:r w:rsidR="00DF70B1" w:rsidRPr="00165168">
        <w:rPr>
          <w:rFonts w:ascii="Times New Roman" w:eastAsia="DejaVu Serif Condensed" w:hAnsi="Times New Roman" w:cs="Times New Roman"/>
          <w:b/>
          <w:bCs/>
          <w:sz w:val="24"/>
          <w:szCs w:val="24"/>
          <w:lang w:eastAsia="ru-RU"/>
        </w:rPr>
        <w:t>проделанной</w:t>
      </w:r>
      <w:proofErr w:type="gramEnd"/>
      <w:r w:rsidR="00DF70B1" w:rsidRPr="00165168">
        <w:rPr>
          <w:rFonts w:ascii="Times New Roman" w:eastAsia="DejaVu Serif Condensed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Данный проект направлен на бесперебойное обеспечение жителей с. </w:t>
      </w:r>
      <w:proofErr w:type="spell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Царёвка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питьевой водой. Этот проект являлся социально значимым, т.к. существующая водонапорная башня </w:t>
      </w:r>
      <w:proofErr w:type="gram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находится</w:t>
      </w:r>
      <w:r w:rsidRPr="001651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аварийном состоянии и не обеспечивает</w:t>
      </w:r>
      <w:proofErr w:type="gram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жителей села 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lastRenderedPageBreak/>
        <w:t>питьевой водой. По этой причине вода</w:t>
      </w:r>
      <w:r w:rsidRPr="001651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дома жителей подавалась нерегулярно и с частыми перебоями. 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С целью реализации данного проекта было запланировано заменить существующую башню </w:t>
      </w:r>
      <w:proofErr w:type="spell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Рожновского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на шкаф управления насосами на основе преобразователя частоты (ШУН), что дало возможность в автоматическом режиме поддерживать заданное давление в водонапорной сети без использования водонапорной башни. 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Данный проект был реализовывать следующим образом: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- организовали встречу с жителями села </w:t>
      </w:r>
      <w:proofErr w:type="spell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Царёвка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по обсуждению необходимости участия в данном общественно-полезном проекте;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- организовали сбор добровольных пожертвований (было собрано  собственных сре</w:t>
      </w:r>
      <w:proofErr w:type="gram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дств чл</w:t>
      </w:r>
      <w:proofErr w:type="gram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енов </w:t>
      </w:r>
      <w:proofErr w:type="spell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ТОСа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– 38 381 руб.)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- привлекли к участию в реализации данного проекта инвесторов, а именно: ИП Немчинова Д.А. и ЗАО «</w:t>
      </w:r>
      <w:proofErr w:type="spell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Павловскрыбхоз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». Сумма пожертвований составила 10 860 руб.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- сумма гранта составила 153 550 руб.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Общая сумма проекта – 202 791 руб.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процессе</w:t>
      </w:r>
      <w:proofErr w:type="gram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реализации данного проекта были выполнены следующие виды работ: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обкос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уборка прилегающей территории от сорной растительности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-рытье и засыпка траншеи под укладку трубы полипропиленовой 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val="en-US" w:eastAsia="ru-RU"/>
        </w:rPr>
        <w:t>d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63 мм и трубы ПВД 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val="en-US" w:eastAsia="ru-RU"/>
        </w:rPr>
        <w:t>d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20х2мм)-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- укладка труб и монтаж переходника «металл-пропилен» 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val="en-US" w:eastAsia="ru-RU"/>
        </w:rPr>
        <w:t>d</w:t>
      </w:r>
      <w:smartTag w:uri="urn:schemas-microsoft-com:office:smarttags" w:element="metricconverter">
        <w:smartTagPr>
          <w:attr w:name="ProductID" w:val="63 мм"/>
        </w:smartTagPr>
        <w:r w:rsidRPr="00165168">
          <w:rPr>
            <w:rFonts w:ascii="Times New Roman" w:eastAsia="DejaVu Serif Condensed" w:hAnsi="Times New Roman" w:cs="Times New Roman"/>
            <w:sz w:val="24"/>
            <w:szCs w:val="24"/>
            <w:lang w:eastAsia="ru-RU"/>
          </w:rPr>
          <w:t>63 мм</w:t>
        </w:r>
      </w:smartTag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, установка запорной арматуры (краны </w:t>
      </w:r>
      <w:r w:rsidRPr="00165168">
        <w:rPr>
          <w:rFonts w:ascii="Times New Roman" w:eastAsia="DejaVu Serif Condensed" w:hAnsi="Times New Roman" w:cs="Times New Roman"/>
          <w:sz w:val="24"/>
          <w:szCs w:val="24"/>
          <w:lang w:val="en-US" w:eastAsia="ru-RU"/>
        </w:rPr>
        <w:t>d</w:t>
      </w:r>
      <w:smartTag w:uri="urn:schemas-microsoft-com:office:smarttags" w:element="metricconverter">
        <w:smartTagPr>
          <w:attr w:name="ProductID" w:val="63 мм"/>
        </w:smartTagPr>
        <w:r w:rsidRPr="00165168">
          <w:rPr>
            <w:rFonts w:ascii="Times New Roman" w:eastAsia="DejaVu Serif Condensed" w:hAnsi="Times New Roman" w:cs="Times New Roman"/>
            <w:sz w:val="24"/>
            <w:szCs w:val="24"/>
            <w:lang w:eastAsia="ru-RU"/>
          </w:rPr>
          <w:t>63 мм</w:t>
        </w:r>
      </w:smartTag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),</w:t>
      </w:r>
    </w:p>
    <w:p w:rsidR="00DF70B1" w:rsidRPr="00165168" w:rsidRDefault="00DF70B1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-заключен договор со специализированной организацией ООО «Модуль» на выполнение монтажных работ по установке и наладке шкафа управления насосами на основе преобразователя частоты (ШУН).</w:t>
      </w:r>
    </w:p>
    <w:p w:rsidR="006F76EF" w:rsidRPr="00165168" w:rsidRDefault="006F76EF" w:rsidP="006F76EF">
      <w:pPr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В реализации данного проекта приняли участие 59 человек, членов ТОС «Первомайское» и активных жителей села.</w:t>
      </w:r>
    </w:p>
    <w:p w:rsidR="00DF70B1" w:rsidRPr="00165168" w:rsidRDefault="00DF70B1" w:rsidP="006F76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8. </w:t>
      </w:r>
      <w:r w:rsidRPr="00165168">
        <w:rPr>
          <w:rFonts w:ascii="Times New Roman" w:eastAsia="DejaVu Serif Condensed" w:hAnsi="Times New Roman" w:cs="Times New Roman"/>
          <w:b/>
          <w:sz w:val="24"/>
          <w:szCs w:val="24"/>
          <w:lang w:eastAsia="ru-RU"/>
        </w:rPr>
        <w:t>Результаты проекта</w:t>
      </w:r>
    </w:p>
    <w:p w:rsidR="00DF70B1" w:rsidRPr="00165168" w:rsidRDefault="00DF70B1" w:rsidP="006F76EF">
      <w:pPr>
        <w:tabs>
          <w:tab w:val="left" w:pos="218"/>
        </w:tabs>
        <w:spacing w:after="0" w:line="240" w:lineRule="auto"/>
        <w:ind w:firstLine="709"/>
        <w:jc w:val="both"/>
        <w:rPr>
          <w:rFonts w:ascii="Times New Roman" w:eastAsia="DejaVu Serif Condensed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реализации проекта по замене башни </w:t>
      </w:r>
      <w:proofErr w:type="spell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Рожновского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 на шкаф управления насосами на основе преобразователя частоты (ШУН) фактически организована бесперебойная подача питьевой воды посредством центрального водопровода к жилым домам села </w:t>
      </w:r>
      <w:proofErr w:type="spell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Царёвка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 xml:space="preserve">, что положительным образом отразилось на качестве жизни жителей села </w:t>
      </w:r>
      <w:proofErr w:type="spellStart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Царёвка</w:t>
      </w:r>
      <w:proofErr w:type="spellEnd"/>
      <w:r w:rsidRPr="00165168">
        <w:rPr>
          <w:rFonts w:ascii="Times New Roman" w:eastAsia="DejaVu Serif Condensed" w:hAnsi="Times New Roman" w:cs="Times New Roman"/>
          <w:sz w:val="24"/>
          <w:szCs w:val="24"/>
          <w:lang w:eastAsia="ru-RU"/>
        </w:rPr>
        <w:t>.</w:t>
      </w:r>
    </w:p>
    <w:p w:rsidR="00951608" w:rsidRPr="00165168" w:rsidRDefault="00951608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75A" w:rsidRPr="00165168" w:rsidRDefault="00DF70B1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9. </w:t>
      </w:r>
      <w:r w:rsidRPr="00165168">
        <w:rPr>
          <w:rFonts w:ascii="Times New Roman" w:hAnsi="Times New Roman" w:cs="Times New Roman"/>
          <w:b/>
          <w:sz w:val="24"/>
          <w:szCs w:val="24"/>
        </w:rPr>
        <w:t>Использование денежных средств</w:t>
      </w:r>
      <w:r w:rsidR="00B6475A" w:rsidRPr="00165168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B6475A" w:rsidRPr="00165168" w:rsidRDefault="00B6475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10. Фотографии </w:t>
      </w:r>
    </w:p>
    <w:p w:rsidR="00B6475A" w:rsidRPr="00165168" w:rsidRDefault="00B6475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168">
        <w:rPr>
          <w:rFonts w:ascii="Times New Roman" w:hAnsi="Times New Roman" w:cs="Times New Roman"/>
          <w:sz w:val="24"/>
          <w:szCs w:val="24"/>
        </w:rPr>
        <w:t xml:space="preserve">11. </w:t>
      </w:r>
      <w:r w:rsidRPr="00165168">
        <w:rPr>
          <w:rFonts w:ascii="Times New Roman" w:hAnsi="Times New Roman" w:cs="Times New Roman"/>
          <w:b/>
          <w:sz w:val="24"/>
          <w:szCs w:val="24"/>
        </w:rPr>
        <w:t>Справка от главы Гаврильского сельского поселения</w:t>
      </w:r>
      <w:r w:rsidRPr="00165168">
        <w:rPr>
          <w:rFonts w:ascii="Times New Roman" w:hAnsi="Times New Roman" w:cs="Times New Roman"/>
          <w:sz w:val="24"/>
          <w:szCs w:val="24"/>
        </w:rPr>
        <w:t xml:space="preserve"> (приложение №3) </w:t>
      </w:r>
    </w:p>
    <w:p w:rsidR="00192650" w:rsidRPr="00165168" w:rsidRDefault="00192650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756966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ТОС «Первомайское»                                                        Н.М. Середин</w:t>
      </w: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FA" w:rsidRPr="00165168" w:rsidRDefault="008964FA" w:rsidP="006F7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5B0" w:rsidRDefault="00BE12E6" w:rsidP="00876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53213" w:rsidRDefault="00653213" w:rsidP="00876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6860" w:rsidRPr="00231BAE" w:rsidRDefault="00876860" w:rsidP="00876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BAE">
        <w:rPr>
          <w:rFonts w:ascii="Times New Roman" w:hAnsi="Times New Roman" w:cs="Times New Roman"/>
          <w:b/>
          <w:sz w:val="24"/>
          <w:szCs w:val="24"/>
        </w:rPr>
        <w:t>Информация об использовании денежных средств</w:t>
      </w:r>
    </w:p>
    <w:p w:rsidR="00876860" w:rsidRDefault="00876860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860" w:rsidRDefault="00876860" w:rsidP="0023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подачи заявки на конкурс общественно-полезных проектов (мероприятий) ТОС в 2018 году ТОС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 планировал собрать собственных денежных средств 38 381,0 руб., привлеченных 10 860,0 руб., получить грант в размере 153 550,0 руб..</w:t>
      </w:r>
    </w:p>
    <w:p w:rsidR="00876860" w:rsidRDefault="00876860" w:rsidP="0023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итогу реализации проекта «Ремонт системы водоснабжения» ТОС «Первомайское» израсходовал собственных денежных средств 38 381,0 руб., привлеченных 10 860,0 руб., получить грант в размере 153 550,0 руб.</w:t>
      </w:r>
    </w:p>
    <w:p w:rsidR="00876860" w:rsidRDefault="00876860" w:rsidP="0023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 об израсходованных денежных средствах указана в таблице</w:t>
      </w:r>
    </w:p>
    <w:p w:rsidR="00876860" w:rsidRDefault="00876860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187"/>
        <w:gridCol w:w="1155"/>
        <w:gridCol w:w="984"/>
        <w:gridCol w:w="1001"/>
      </w:tblGrid>
      <w:tr w:rsidR="00876860" w:rsidTr="00876860">
        <w:tc>
          <w:tcPr>
            <w:tcW w:w="540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</w:tcPr>
          <w:p w:rsidR="00876860" w:rsidRDefault="00876860" w:rsidP="0023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187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(ТОС)</w:t>
            </w:r>
          </w:p>
        </w:tc>
        <w:tc>
          <w:tcPr>
            <w:tcW w:w="1155" w:type="dxa"/>
          </w:tcPr>
          <w:p w:rsidR="00876860" w:rsidRDefault="00CA4674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Спонсоры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686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8768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84" w:type="dxa"/>
          </w:tcPr>
          <w:p w:rsidR="00CA4674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proofErr w:type="spellEnd"/>
            <w:proofErr w:type="gramEnd"/>
          </w:p>
          <w:p w:rsidR="00CA4674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нистра</w:t>
            </w:r>
            <w:proofErr w:type="spellEnd"/>
          </w:p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01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</w:tr>
      <w:tr w:rsidR="00876860" w:rsidTr="00876860">
        <w:tc>
          <w:tcPr>
            <w:tcW w:w="540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Pr="006C3FC9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управления </w:t>
            </w: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насосами на основе</w:t>
            </w:r>
          </w:p>
          <w:p w:rsidR="00876860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преобразователя </w:t>
            </w: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частоты (ШУН)</w:t>
            </w:r>
          </w:p>
        </w:tc>
        <w:tc>
          <w:tcPr>
            <w:tcW w:w="1187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76860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153550</w:t>
            </w:r>
          </w:p>
        </w:tc>
      </w:tr>
      <w:tr w:rsidR="00876860" w:rsidTr="00876860">
        <w:tc>
          <w:tcPr>
            <w:tcW w:w="540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76860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Труба ПВД d20х2</w:t>
            </w:r>
          </w:p>
          <w:p w:rsidR="00CA4674" w:rsidRDefault="00CA4674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76860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55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60" w:rsidTr="00876860">
        <w:tc>
          <w:tcPr>
            <w:tcW w:w="540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Pr="006C3FC9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полипропи</w:t>
            </w: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леновая d63мм</w:t>
            </w:r>
          </w:p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876860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5736</w:t>
            </w:r>
          </w:p>
        </w:tc>
        <w:tc>
          <w:tcPr>
            <w:tcW w:w="1155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60" w:rsidTr="00876860">
        <w:tc>
          <w:tcPr>
            <w:tcW w:w="540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Pr="006C3FC9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Переходник </w:t>
            </w: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«металл-пропилен»</w:t>
            </w:r>
          </w:p>
          <w:p w:rsidR="00876860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d63мм (разъемный)</w:t>
            </w:r>
          </w:p>
        </w:tc>
        <w:tc>
          <w:tcPr>
            <w:tcW w:w="1187" w:type="dxa"/>
          </w:tcPr>
          <w:p w:rsidR="00876860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8120</w:t>
            </w:r>
          </w:p>
        </w:tc>
        <w:tc>
          <w:tcPr>
            <w:tcW w:w="1155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60" w:rsidTr="00876860">
        <w:tc>
          <w:tcPr>
            <w:tcW w:w="540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Pr="006C3FC9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Запорная арматура </w:t>
            </w: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(вентиль или кран)</w:t>
            </w:r>
          </w:p>
          <w:p w:rsidR="00876860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d63мм</w:t>
            </w:r>
          </w:p>
        </w:tc>
        <w:tc>
          <w:tcPr>
            <w:tcW w:w="1187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76860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984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60" w:rsidTr="00876860">
        <w:tc>
          <w:tcPr>
            <w:tcW w:w="540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76860" w:rsidRDefault="00CA4674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 кольца d 1500 мм</w:t>
            </w:r>
          </w:p>
        </w:tc>
        <w:tc>
          <w:tcPr>
            <w:tcW w:w="1187" w:type="dxa"/>
          </w:tcPr>
          <w:p w:rsidR="00876860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155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60" w:rsidTr="00876860">
        <w:tc>
          <w:tcPr>
            <w:tcW w:w="540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Pr="006C3FC9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Крышка под </w:t>
            </w:r>
            <w:r w:rsidR="006C3FC9" w:rsidRPr="006C3FC9">
              <w:rPr>
                <w:rFonts w:ascii="Times New Roman" w:hAnsi="Times New Roman" w:cs="Times New Roman"/>
                <w:sz w:val="24"/>
                <w:szCs w:val="24"/>
              </w:rPr>
              <w:t>бетонные кольца</w:t>
            </w:r>
          </w:p>
          <w:p w:rsidR="006C3FC9" w:rsidRPr="006C3FC9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d1500 мм в </w:t>
            </w:r>
            <w:r w:rsidR="006C3FC9" w:rsidRPr="006C3FC9">
              <w:rPr>
                <w:rFonts w:ascii="Times New Roman" w:hAnsi="Times New Roman" w:cs="Times New Roman"/>
                <w:sz w:val="24"/>
                <w:szCs w:val="24"/>
              </w:rPr>
              <w:t>комплекте с люком</w:t>
            </w:r>
          </w:p>
          <w:p w:rsidR="00876860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1500 мм с </w:t>
            </w:r>
            <w:r w:rsidR="006C3FC9" w:rsidRPr="006C3FC9">
              <w:rPr>
                <w:rFonts w:ascii="Times New Roman" w:hAnsi="Times New Roman" w:cs="Times New Roman"/>
                <w:sz w:val="24"/>
                <w:szCs w:val="24"/>
              </w:rPr>
              <w:t>затвором</w:t>
            </w:r>
          </w:p>
        </w:tc>
        <w:tc>
          <w:tcPr>
            <w:tcW w:w="1187" w:type="dxa"/>
          </w:tcPr>
          <w:p w:rsidR="00876860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55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76860" w:rsidRDefault="00876860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C9" w:rsidTr="00876860">
        <w:tc>
          <w:tcPr>
            <w:tcW w:w="540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экскаватора</w:t>
            </w:r>
          </w:p>
          <w:p w:rsidR="00CA4674" w:rsidRPr="006C3FC9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C3FC9" w:rsidRP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155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984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C9" w:rsidTr="00876860">
        <w:tc>
          <w:tcPr>
            <w:tcW w:w="540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Услуги сварщика</w:t>
            </w:r>
          </w:p>
          <w:p w:rsidR="00CA4674" w:rsidRPr="006C3FC9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C3FC9" w:rsidRP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55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C9" w:rsidTr="00876860">
        <w:tc>
          <w:tcPr>
            <w:tcW w:w="540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Запорное устройство</w:t>
            </w:r>
          </w:p>
          <w:p w:rsidR="00CA4674" w:rsidRPr="006C3FC9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C3FC9" w:rsidRP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55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C9" w:rsidTr="00876860">
        <w:tc>
          <w:tcPr>
            <w:tcW w:w="540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C3FC9" w:rsidRDefault="006C3FC9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A4674" w:rsidRPr="006C3FC9" w:rsidRDefault="00CA4674" w:rsidP="006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C3FC9" w:rsidRP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38381</w:t>
            </w:r>
          </w:p>
        </w:tc>
        <w:tc>
          <w:tcPr>
            <w:tcW w:w="1155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10860</w:t>
            </w:r>
          </w:p>
        </w:tc>
        <w:tc>
          <w:tcPr>
            <w:tcW w:w="984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C3FC9" w:rsidRDefault="006C3FC9" w:rsidP="0087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FC9">
              <w:rPr>
                <w:rFonts w:ascii="Times New Roman" w:hAnsi="Times New Roman" w:cs="Times New Roman"/>
                <w:sz w:val="24"/>
                <w:szCs w:val="24"/>
              </w:rPr>
              <w:t>153550</w:t>
            </w:r>
          </w:p>
        </w:tc>
      </w:tr>
    </w:tbl>
    <w:p w:rsidR="00876860" w:rsidRDefault="00876860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876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BE12E6" w:rsidP="00E02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bookmarkStart w:id="0" w:name="_GoBack"/>
      <w:bookmarkEnd w:id="0"/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</w:tblGrid>
      <w:tr w:rsidR="00E0254F" w:rsidRPr="00E0254F" w:rsidTr="005C635C">
        <w:trPr>
          <w:trHeight w:val="232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4F" w:rsidRPr="00E0254F" w:rsidRDefault="00E0254F" w:rsidP="00E0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25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E0254F" w:rsidRPr="00E0254F" w:rsidRDefault="00E0254F" w:rsidP="00E0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25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ГАВРИЛЬСКОГО СЕЛЬСКОГО ПОСЕЛЕНИЯ</w:t>
            </w:r>
          </w:p>
          <w:p w:rsidR="00E0254F" w:rsidRPr="00E0254F" w:rsidRDefault="00E0254F" w:rsidP="00E0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25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ПАВЛОВСКОГО МУНИЦИПАЛЬНОГО РАЙОНА  ВОРОНЕЖСКОЙ ОБЛАСТИ</w:t>
            </w:r>
          </w:p>
          <w:p w:rsidR="00E0254F" w:rsidRPr="00E0254F" w:rsidRDefault="00E0254F" w:rsidP="00E0254F">
            <w:pPr>
              <w:tabs>
                <w:tab w:val="left" w:pos="1215"/>
              </w:tabs>
              <w:spacing w:after="0" w:line="240" w:lineRule="auto"/>
              <w:ind w:left="-720" w:firstLine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Советская, д 121, Павловский район</w:t>
            </w:r>
            <w:proofErr w:type="gramStart"/>
            <w:r w:rsidRPr="00E02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02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Воронежская обл.,396454,тел./факс(262) 47-1-97</w:t>
            </w:r>
          </w:p>
          <w:p w:rsidR="00E0254F" w:rsidRPr="00E0254F" w:rsidRDefault="00E0254F" w:rsidP="00E0254F">
            <w:pPr>
              <w:tabs>
                <w:tab w:val="left" w:pos="405"/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25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 04135487, ОГРН 1023601071031, ИНН/КПП 3620002170/362001001</w:t>
            </w:r>
          </w:p>
          <w:p w:rsidR="00E0254F" w:rsidRPr="00E0254F" w:rsidRDefault="00E0254F" w:rsidP="00E0254F">
            <w:pPr>
              <w:tabs>
                <w:tab w:val="left" w:pos="405"/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25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</w:t>
            </w:r>
          </w:p>
          <w:p w:rsidR="00E0254F" w:rsidRPr="00E0254F" w:rsidRDefault="00E0254F" w:rsidP="00E0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54F" w:rsidRPr="00E0254F" w:rsidRDefault="00653213" w:rsidP="00E02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№_501</w:t>
            </w:r>
            <w:r w:rsidR="00E0254F" w:rsidRPr="00E025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</w:p>
          <w:p w:rsidR="00E0254F" w:rsidRPr="00E0254F" w:rsidRDefault="00653213" w:rsidP="00E02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   __24.09__</w:t>
            </w:r>
            <w:r w:rsidR="00E0254F" w:rsidRPr="00E025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2018 г. </w:t>
            </w:r>
            <w:r w:rsidR="00E0254F" w:rsidRPr="00E025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</w:p>
          <w:p w:rsidR="00E0254F" w:rsidRPr="00E0254F" w:rsidRDefault="00E0254F" w:rsidP="00E0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54F" w:rsidRDefault="00E0254F" w:rsidP="00E0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E0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E0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E0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E0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E0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E0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СПРАВКА</w:t>
      </w:r>
    </w:p>
    <w:p w:rsidR="00E0254F" w:rsidRDefault="00E0254F" w:rsidP="00E0254F">
      <w:pPr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E0254F">
      <w:pPr>
        <w:rPr>
          <w:rFonts w:ascii="Times New Roman" w:hAnsi="Times New Roman" w:cs="Times New Roman"/>
          <w:sz w:val="24"/>
          <w:szCs w:val="24"/>
        </w:rPr>
      </w:pPr>
    </w:p>
    <w:p w:rsidR="00E0254F" w:rsidRDefault="00E0254F" w:rsidP="005345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администрацией Гаврильского сельского поселения Павловского муниципального района Ворон</w:t>
      </w:r>
      <w:r w:rsidR="0066516C">
        <w:rPr>
          <w:rFonts w:ascii="Times New Roman" w:hAnsi="Times New Roman" w:cs="Times New Roman"/>
          <w:sz w:val="24"/>
          <w:szCs w:val="24"/>
        </w:rPr>
        <w:t xml:space="preserve">ежской области в том, что </w:t>
      </w:r>
      <w:proofErr w:type="spellStart"/>
      <w:r w:rsidR="0066516C">
        <w:rPr>
          <w:rFonts w:ascii="Times New Roman" w:hAnsi="Times New Roman" w:cs="Times New Roman"/>
          <w:sz w:val="24"/>
          <w:szCs w:val="24"/>
        </w:rPr>
        <w:t>ТОСом</w:t>
      </w:r>
      <w:proofErr w:type="spellEnd"/>
      <w:r w:rsidR="00665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«Первомайское» действительно реализован проект «Ремонт системы водоснабжения», расположенного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Царёвка</w:t>
      </w:r>
      <w:proofErr w:type="spellEnd"/>
      <w:r w:rsidR="0066516C">
        <w:rPr>
          <w:rFonts w:ascii="Times New Roman" w:hAnsi="Times New Roman" w:cs="Times New Roman"/>
          <w:sz w:val="24"/>
          <w:szCs w:val="24"/>
        </w:rPr>
        <w:t xml:space="preserve"> в полном объеме, указанном заявке</w:t>
      </w:r>
    </w:p>
    <w:p w:rsidR="0066516C" w:rsidRDefault="0066516C" w:rsidP="00E0254F">
      <w:pPr>
        <w:rPr>
          <w:rFonts w:ascii="Times New Roman" w:hAnsi="Times New Roman" w:cs="Times New Roman"/>
          <w:sz w:val="24"/>
          <w:szCs w:val="24"/>
        </w:rPr>
      </w:pPr>
    </w:p>
    <w:p w:rsidR="0066516C" w:rsidRDefault="0066516C" w:rsidP="00E0254F">
      <w:pPr>
        <w:rPr>
          <w:rFonts w:ascii="Times New Roman" w:hAnsi="Times New Roman" w:cs="Times New Roman"/>
          <w:sz w:val="24"/>
          <w:szCs w:val="24"/>
        </w:rPr>
      </w:pPr>
    </w:p>
    <w:p w:rsidR="0066516C" w:rsidRDefault="00653213" w:rsidP="00E02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A52D73E" wp14:editId="271828A9">
            <wp:simplePos x="0" y="0"/>
            <wp:positionH relativeFrom="column">
              <wp:posOffset>2291715</wp:posOffset>
            </wp:positionH>
            <wp:positionV relativeFrom="paragraph">
              <wp:posOffset>84455</wp:posOffset>
            </wp:positionV>
            <wp:extent cx="2457450" cy="1714500"/>
            <wp:effectExtent l="0" t="0" r="0" b="0"/>
            <wp:wrapNone/>
            <wp:docPr id="1" name="Рисунок 1" descr="C:\Documents and Settings\User\Рабочий стол\Печать Адм-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ечать Адм-ци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16C">
        <w:rPr>
          <w:rFonts w:ascii="Times New Roman" w:hAnsi="Times New Roman" w:cs="Times New Roman"/>
          <w:sz w:val="24"/>
          <w:szCs w:val="24"/>
        </w:rPr>
        <w:t>Справка выдана по месту требования.</w:t>
      </w:r>
    </w:p>
    <w:p w:rsidR="0066516C" w:rsidRDefault="0066516C" w:rsidP="00E0254F">
      <w:pPr>
        <w:rPr>
          <w:rFonts w:ascii="Times New Roman" w:hAnsi="Times New Roman" w:cs="Times New Roman"/>
          <w:sz w:val="24"/>
          <w:szCs w:val="24"/>
        </w:rPr>
      </w:pPr>
    </w:p>
    <w:p w:rsidR="0066516C" w:rsidRDefault="0066516C" w:rsidP="00E0254F">
      <w:pPr>
        <w:rPr>
          <w:rFonts w:ascii="Times New Roman" w:hAnsi="Times New Roman" w:cs="Times New Roman"/>
          <w:sz w:val="24"/>
          <w:szCs w:val="24"/>
        </w:rPr>
      </w:pPr>
    </w:p>
    <w:p w:rsidR="0066516C" w:rsidRPr="00E0254F" w:rsidRDefault="0066516C" w:rsidP="00E02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Гаврильского сельского поселения                                                           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Каруна</w:t>
      </w:r>
      <w:proofErr w:type="spellEnd"/>
    </w:p>
    <w:sectPr w:rsidR="0066516C" w:rsidRPr="00E0254F" w:rsidSect="001651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erif Condensed">
    <w:altName w:val="MS Mincho"/>
    <w:panose1 w:val="02020603050405020304"/>
    <w:charset w:val="00"/>
    <w:family w:val="roman"/>
    <w:pitch w:val="variable"/>
    <w:sig w:usb0="00000001" w:usb1="5200F9FB" w:usb2="0A040020" w:usb3="00000000" w:csb0="6000009F" w:csb1="DFD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C8CA9714"/>
    <w:lvl w:ilvl="0" w:tplc="626A0DEE">
      <w:start w:val="1"/>
      <w:numFmt w:val="bullet"/>
      <w:lvlText w:val="-"/>
      <w:lvlJc w:val="left"/>
    </w:lvl>
    <w:lvl w:ilvl="1" w:tplc="E8A0F8B8">
      <w:numFmt w:val="decimal"/>
      <w:lvlText w:val=""/>
      <w:lvlJc w:val="left"/>
    </w:lvl>
    <w:lvl w:ilvl="2" w:tplc="42BC9380">
      <w:numFmt w:val="decimal"/>
      <w:lvlText w:val=""/>
      <w:lvlJc w:val="left"/>
    </w:lvl>
    <w:lvl w:ilvl="3" w:tplc="326A7106">
      <w:numFmt w:val="decimal"/>
      <w:lvlText w:val=""/>
      <w:lvlJc w:val="left"/>
    </w:lvl>
    <w:lvl w:ilvl="4" w:tplc="6A22F804">
      <w:numFmt w:val="decimal"/>
      <w:lvlText w:val=""/>
      <w:lvlJc w:val="left"/>
    </w:lvl>
    <w:lvl w:ilvl="5" w:tplc="4FF032B6">
      <w:numFmt w:val="decimal"/>
      <w:lvlText w:val=""/>
      <w:lvlJc w:val="left"/>
    </w:lvl>
    <w:lvl w:ilvl="6" w:tplc="D5082E70">
      <w:numFmt w:val="decimal"/>
      <w:lvlText w:val=""/>
      <w:lvlJc w:val="left"/>
    </w:lvl>
    <w:lvl w:ilvl="7" w:tplc="F348AA00">
      <w:numFmt w:val="decimal"/>
      <w:lvlText w:val=""/>
      <w:lvlJc w:val="left"/>
    </w:lvl>
    <w:lvl w:ilvl="8" w:tplc="6D7A46D2">
      <w:numFmt w:val="decimal"/>
      <w:lvlText w:val=""/>
      <w:lvlJc w:val="left"/>
    </w:lvl>
  </w:abstractNum>
  <w:abstractNum w:abstractNumId="1">
    <w:nsid w:val="000039B3"/>
    <w:multiLevelType w:val="hybridMultilevel"/>
    <w:tmpl w:val="D1428778"/>
    <w:lvl w:ilvl="0" w:tplc="7CFEB4E6">
      <w:start w:val="1"/>
      <w:numFmt w:val="bullet"/>
      <w:lvlText w:val="-"/>
      <w:lvlJc w:val="left"/>
    </w:lvl>
    <w:lvl w:ilvl="1" w:tplc="9474AA60">
      <w:numFmt w:val="decimal"/>
      <w:lvlText w:val=""/>
      <w:lvlJc w:val="left"/>
    </w:lvl>
    <w:lvl w:ilvl="2" w:tplc="BA389914">
      <w:numFmt w:val="decimal"/>
      <w:lvlText w:val=""/>
      <w:lvlJc w:val="left"/>
    </w:lvl>
    <w:lvl w:ilvl="3" w:tplc="2EE0B7EE">
      <w:numFmt w:val="decimal"/>
      <w:lvlText w:val=""/>
      <w:lvlJc w:val="left"/>
    </w:lvl>
    <w:lvl w:ilvl="4" w:tplc="9E2801A6">
      <w:numFmt w:val="decimal"/>
      <w:lvlText w:val=""/>
      <w:lvlJc w:val="left"/>
    </w:lvl>
    <w:lvl w:ilvl="5" w:tplc="7FC8B082">
      <w:numFmt w:val="decimal"/>
      <w:lvlText w:val=""/>
      <w:lvlJc w:val="left"/>
    </w:lvl>
    <w:lvl w:ilvl="6" w:tplc="14C417CC">
      <w:numFmt w:val="decimal"/>
      <w:lvlText w:val=""/>
      <w:lvlJc w:val="left"/>
    </w:lvl>
    <w:lvl w:ilvl="7" w:tplc="4B800130">
      <w:numFmt w:val="decimal"/>
      <w:lvlText w:val=""/>
      <w:lvlJc w:val="left"/>
    </w:lvl>
    <w:lvl w:ilvl="8" w:tplc="0B7ABC42">
      <w:numFmt w:val="decimal"/>
      <w:lvlText w:val=""/>
      <w:lvlJc w:val="left"/>
    </w:lvl>
  </w:abstractNum>
  <w:abstractNum w:abstractNumId="2">
    <w:nsid w:val="1D7A0B0B"/>
    <w:multiLevelType w:val="hybridMultilevel"/>
    <w:tmpl w:val="998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10"/>
    <w:rsid w:val="00165168"/>
    <w:rsid w:val="00192650"/>
    <w:rsid w:val="00194670"/>
    <w:rsid w:val="00231BAE"/>
    <w:rsid w:val="002705F7"/>
    <w:rsid w:val="003E75B0"/>
    <w:rsid w:val="00486CD6"/>
    <w:rsid w:val="005345A8"/>
    <w:rsid w:val="005C68AF"/>
    <w:rsid w:val="00605DF3"/>
    <w:rsid w:val="00653213"/>
    <w:rsid w:val="0066516C"/>
    <w:rsid w:val="006C3FC9"/>
    <w:rsid w:val="006F76EF"/>
    <w:rsid w:val="00756966"/>
    <w:rsid w:val="00876860"/>
    <w:rsid w:val="008964FA"/>
    <w:rsid w:val="008A095E"/>
    <w:rsid w:val="00951608"/>
    <w:rsid w:val="00B6475A"/>
    <w:rsid w:val="00BB5710"/>
    <w:rsid w:val="00BC4B2A"/>
    <w:rsid w:val="00BE12E6"/>
    <w:rsid w:val="00CA4674"/>
    <w:rsid w:val="00D13A5C"/>
    <w:rsid w:val="00DF70B1"/>
    <w:rsid w:val="00E0254F"/>
    <w:rsid w:val="00F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50"/>
    <w:pPr>
      <w:ind w:left="720"/>
      <w:contextualSpacing/>
    </w:pPr>
  </w:style>
  <w:style w:type="table" w:styleId="a4">
    <w:name w:val="Table Grid"/>
    <w:basedOn w:val="a1"/>
    <w:uiPriority w:val="59"/>
    <w:rsid w:val="0027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50"/>
    <w:pPr>
      <w:ind w:left="720"/>
      <w:contextualSpacing/>
    </w:pPr>
  </w:style>
  <w:style w:type="table" w:styleId="a4">
    <w:name w:val="Table Grid"/>
    <w:basedOn w:val="a1"/>
    <w:uiPriority w:val="59"/>
    <w:rsid w:val="0027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0F84-5E00-4BD1-AF26-494EB31E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2018-09-24T12:39:00Z</cp:lastPrinted>
  <dcterms:created xsi:type="dcterms:W3CDTF">2018-09-24T08:39:00Z</dcterms:created>
  <dcterms:modified xsi:type="dcterms:W3CDTF">2018-10-09T14:16:00Z</dcterms:modified>
</cp:coreProperties>
</file>