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C0" w:rsidRDefault="000A0DC0" w:rsidP="000F7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0F7F29" w:rsidRPr="000F7F29" w:rsidRDefault="000F7F29" w:rsidP="000F7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7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ГАВРИЛЬСКОГО СЕЛЬСКОГО ПОСЕЛЕНИЯ ПАВЛОВСКОГО МУНИЦИПАЛЬНОГО РАЙОНА</w:t>
      </w:r>
    </w:p>
    <w:p w:rsidR="000F7F29" w:rsidRPr="000F7F29" w:rsidRDefault="000F7F29" w:rsidP="000F7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7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0F7F29" w:rsidRPr="000F7F29" w:rsidRDefault="000F7F29" w:rsidP="000F7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7F29" w:rsidRPr="000F7F29" w:rsidRDefault="000F7F29" w:rsidP="000F7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0F7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0F7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0F7F29" w:rsidRPr="000F7F29" w:rsidRDefault="000F7F29" w:rsidP="000F7F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7F29" w:rsidRPr="000F7F29" w:rsidRDefault="000A0DC0" w:rsidP="000F7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 00.03.2022 № 0</w:t>
      </w:r>
    </w:p>
    <w:p w:rsidR="000F7F29" w:rsidRPr="000F7F29" w:rsidRDefault="000F7F29" w:rsidP="000F7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F7F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с. Гаврильск</w:t>
      </w:r>
    </w:p>
    <w:p w:rsidR="000F7F29" w:rsidRPr="000F7F29" w:rsidRDefault="000F7F29" w:rsidP="000F7F2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902B58" w:rsidTr="00B537D2">
        <w:trPr>
          <w:trHeight w:val="1695"/>
        </w:trPr>
        <w:tc>
          <w:tcPr>
            <w:tcW w:w="5172" w:type="dxa"/>
          </w:tcPr>
          <w:p w:rsidR="002A0C95" w:rsidRPr="00902B58" w:rsidRDefault="00C322CC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6"/>
                <w:szCs w:val="26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Об </w:t>
            </w:r>
            <w:r w:rsidR="002A0C95" w:rsidRPr="00902B58">
              <w:rPr>
                <w:rFonts w:ascii="Times New Roman" w:hAnsi="Times New Roman"/>
                <w:spacing w:val="6"/>
                <w:sz w:val="26"/>
                <w:szCs w:val="26"/>
              </w:rPr>
              <w:t xml:space="preserve">источниках наружного противопожарного водоснабжения для целей пожаротушения, расположенных в населенных пунктах и </w:t>
            </w:r>
            <w:proofErr w:type="gramStart"/>
            <w:r w:rsidR="002A0C95" w:rsidRPr="00902B58">
              <w:rPr>
                <w:rFonts w:ascii="Times New Roman" w:hAnsi="Times New Roman"/>
                <w:spacing w:val="6"/>
                <w:sz w:val="26"/>
                <w:szCs w:val="26"/>
              </w:rPr>
              <w:t>н</w:t>
            </w:r>
            <w:r w:rsidR="007303A7">
              <w:rPr>
                <w:rFonts w:ascii="Times New Roman" w:hAnsi="Times New Roman"/>
                <w:spacing w:val="6"/>
                <w:sz w:val="26"/>
                <w:szCs w:val="26"/>
              </w:rPr>
              <w:t>а</w:t>
            </w:r>
            <w:proofErr w:type="gramEnd"/>
            <w:r w:rsidR="007303A7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прилегающих к ним территориям</w:t>
            </w:r>
          </w:p>
        </w:tc>
      </w:tr>
    </w:tbl>
    <w:p w:rsidR="002A0C95" w:rsidRPr="00902B58" w:rsidRDefault="002A0C95" w:rsidP="0058001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902B58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902B58">
        <w:rPr>
          <w:rFonts w:ascii="Times New Roman" w:hAnsi="Times New Roman"/>
          <w:sz w:val="26"/>
          <w:szCs w:val="26"/>
        </w:rPr>
        <w:t xml:space="preserve">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0F7F29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>поселения</w:t>
      </w:r>
    </w:p>
    <w:p w:rsidR="002A0C95" w:rsidRPr="00902B58" w:rsidRDefault="002A0C95" w:rsidP="0058001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E414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ПОСТАНОВЛЯЮ:</w:t>
      </w:r>
    </w:p>
    <w:p w:rsidR="002A0C95" w:rsidRPr="00902B58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</w:t>
      </w:r>
      <w:r w:rsidR="000F7F29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>поселения согласно приложению 1.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0F7F29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3. Администрации </w:t>
      </w:r>
      <w:r w:rsidR="000F7F29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4. Руководителям предприятий, организаций, находящихся на территории </w:t>
      </w:r>
      <w:r w:rsidR="000F7F29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 xml:space="preserve">поселения определить порядок беспрепятственного </w:t>
      </w:r>
      <w:r w:rsidRPr="00902B58">
        <w:rPr>
          <w:rFonts w:ascii="Times New Roman" w:hAnsi="Times New Roman"/>
          <w:sz w:val="26"/>
          <w:szCs w:val="26"/>
        </w:rPr>
        <w:lastRenderedPageBreak/>
        <w:t>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DC4FC2" w:rsidRPr="00DC4FC2" w:rsidRDefault="00C770B7" w:rsidP="00DC4F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5</w:t>
      </w:r>
      <w:r w:rsidR="002A0C95" w:rsidRPr="00902B58">
        <w:rPr>
          <w:rFonts w:ascii="Times New Roman" w:hAnsi="Times New Roman"/>
          <w:sz w:val="26"/>
          <w:szCs w:val="26"/>
        </w:rPr>
        <w:t xml:space="preserve">. </w:t>
      </w:r>
      <w:r w:rsidR="00DC4FC2"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>Обнародовать настоящее постановление в соответствии с Положением о порядке обнародования муниципальных правовых актов Гаврильского сельского поселения и разместить на официальном сайте Гаврильского сельского поселения в сети Интернет</w:t>
      </w:r>
      <w:r w:rsidR="00DC4FC2" w:rsidRPr="00DC4F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0B7" w:rsidRPr="00902B58" w:rsidRDefault="00C770B7" w:rsidP="00C770B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02B5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02B5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02B58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902B58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Pr="00902B58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C4FC2" w:rsidRPr="00DC4FC2" w:rsidRDefault="00DC4FC2" w:rsidP="00DC4FC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>Глава Гаврильского сельского поселения</w:t>
      </w:r>
    </w:p>
    <w:p w:rsidR="00DC4FC2" w:rsidRPr="00DC4FC2" w:rsidRDefault="00DC4FC2" w:rsidP="00DC4FC2">
      <w:pPr>
        <w:tabs>
          <w:tab w:val="left" w:pos="550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Павловского муниципального района</w:t>
      </w:r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DC4FC2" w:rsidRPr="00DC4FC2" w:rsidRDefault="00DC4FC2" w:rsidP="00DC4F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Воронежской области                              </w:t>
      </w:r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          Л.Л. </w:t>
      </w:r>
      <w:proofErr w:type="spellStart"/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>Каруна</w:t>
      </w:r>
      <w:proofErr w:type="spellEnd"/>
      <w:r w:rsidRPr="00DC4F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A0C95" w:rsidRPr="00902B58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7BF8" w:rsidRDefault="00E27BF8" w:rsidP="000F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2B58" w:rsidRPr="00902B58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02B58" w:rsidRDefault="007D5B76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02B5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</w:p>
    <w:p w:rsidR="009E3BC7" w:rsidRDefault="00902B58" w:rsidP="0058001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7D5B76" w:rsidRPr="00902B5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5B76" w:rsidRPr="00902B58" w:rsidRDefault="009E3BC7" w:rsidP="009E3BC7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="007D5B76" w:rsidRPr="00902B58">
        <w:rPr>
          <w:rFonts w:ascii="Times New Roman" w:hAnsi="Times New Roman" w:cs="Times New Roman"/>
          <w:sz w:val="26"/>
          <w:szCs w:val="26"/>
        </w:rPr>
        <w:t>ложение</w:t>
      </w:r>
    </w:p>
    <w:p w:rsidR="007D5B76" w:rsidRPr="00902B58" w:rsidRDefault="007D5B76" w:rsidP="009E3BC7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902B5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9E3BC7">
        <w:rPr>
          <w:rFonts w:ascii="Times New Roman" w:hAnsi="Times New Roman" w:cs="Times New Roman"/>
          <w:sz w:val="26"/>
          <w:szCs w:val="26"/>
        </w:rPr>
        <w:t xml:space="preserve"> Гаврильского </w:t>
      </w:r>
      <w:r w:rsidRPr="00902B5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D5B76" w:rsidRPr="009E3BC7" w:rsidRDefault="007D5B76" w:rsidP="009E3BC7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902B5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9E3BC7">
        <w:rPr>
          <w:rFonts w:ascii="Times New Roman" w:hAnsi="Times New Roman" w:cs="Times New Roman"/>
          <w:sz w:val="26"/>
          <w:szCs w:val="26"/>
        </w:rPr>
        <w:t xml:space="preserve"> </w:t>
      </w:r>
      <w:r w:rsidRPr="00902B5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A0DC0">
        <w:rPr>
          <w:rFonts w:ascii="Times New Roman" w:hAnsi="Times New Roman" w:cs="Times New Roman"/>
          <w:sz w:val="26"/>
          <w:szCs w:val="26"/>
        </w:rPr>
        <w:t xml:space="preserve"> от 00.03.2022г. № 0</w:t>
      </w: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ПРАВИЛА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учёта и проверки наружного противопожарного</w:t>
      </w:r>
      <w:r w:rsidR="009E3BC7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b/>
          <w:sz w:val="26"/>
          <w:szCs w:val="26"/>
        </w:rPr>
        <w:t>водоснабжения</w:t>
      </w:r>
    </w:p>
    <w:p w:rsidR="002A0C95" w:rsidRPr="00902B58" w:rsidRDefault="002A0C95" w:rsidP="009E3B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0C95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0680E" w:rsidRPr="00902B58" w:rsidRDefault="0090680E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водоисточники</w:t>
      </w:r>
      <w:proofErr w:type="spellEnd"/>
      <w:r w:rsidRPr="00902B58">
        <w:rPr>
          <w:rFonts w:ascii="Times New Roman" w:hAnsi="Times New Roman"/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902B58" w:rsidRDefault="009E3BC7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2A0C95" w:rsidRPr="00902B58">
        <w:rPr>
          <w:rFonts w:ascii="Times New Roman" w:hAnsi="Times New Roman"/>
          <w:sz w:val="26"/>
          <w:szCs w:val="26"/>
        </w:rPr>
        <w:t>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BC7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90680E" w:rsidRPr="00902B58" w:rsidRDefault="0090680E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точным учётом всех источников противопожарного водоснабжения;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систематическим контролем за состоянием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02B58">
        <w:rPr>
          <w:rFonts w:ascii="Times New Roman" w:hAnsi="Times New Roman"/>
          <w:sz w:val="26"/>
          <w:szCs w:val="26"/>
        </w:rPr>
        <w:t>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периодическим испытанием водопроводных сетей на водоотдачу (1 раз в год);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своевременной подготовкой источников противопожарного водоснабжения </w:t>
      </w:r>
      <w:r w:rsidRPr="00902B58">
        <w:rPr>
          <w:rFonts w:ascii="Times New Roman" w:hAnsi="Times New Roman"/>
          <w:sz w:val="26"/>
          <w:szCs w:val="26"/>
        </w:rPr>
        <w:lastRenderedPageBreak/>
        <w:t>к условиям эксплуатации в весенне-летний и осенне-зимний  периоды.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902B58">
          <w:rPr>
            <w:rFonts w:ascii="Times New Roman" w:hAnsi="Times New Roman"/>
            <w:sz w:val="26"/>
            <w:szCs w:val="26"/>
          </w:rPr>
          <w:t>3,5 м</w:t>
        </w:r>
      </w:smartTag>
      <w:r w:rsidRPr="00902B58">
        <w:rPr>
          <w:rFonts w:ascii="Times New Roman" w:hAnsi="Times New Roman"/>
          <w:sz w:val="26"/>
          <w:szCs w:val="26"/>
        </w:rPr>
        <w:t>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902B58">
          <w:rPr>
            <w:rFonts w:ascii="Times New Roman" w:hAnsi="Times New Roman"/>
            <w:sz w:val="26"/>
            <w:szCs w:val="26"/>
          </w:rPr>
          <w:t>10 м</w:t>
        </w:r>
      </w:smartTag>
      <w:r w:rsidRPr="00902B58">
        <w:rPr>
          <w:rFonts w:ascii="Times New Roman" w:hAnsi="Times New Roman"/>
          <w:sz w:val="26"/>
          <w:szCs w:val="26"/>
        </w:rPr>
        <w:t>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2.4. Пожарные водоёмы должны быть наполнены водой. К водоёмам  должен быть обеспечен подъе</w:t>
      </w:r>
      <w:proofErr w:type="gramStart"/>
      <w:r w:rsidRPr="00902B58">
        <w:rPr>
          <w:rFonts w:ascii="Times New Roman" w:hAnsi="Times New Roman"/>
          <w:sz w:val="26"/>
          <w:szCs w:val="26"/>
        </w:rPr>
        <w:t>зд с тв</w:t>
      </w:r>
      <w:proofErr w:type="gramEnd"/>
      <w:r w:rsidRPr="00902B58">
        <w:rPr>
          <w:rFonts w:ascii="Times New Roman" w:hAnsi="Times New Roman"/>
          <w:sz w:val="26"/>
          <w:szCs w:val="26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2.5. Водонапорные башни должны быть оборудованы патрубком с пожарной </w:t>
      </w:r>
      <w:proofErr w:type="spellStart"/>
      <w:r w:rsidRPr="00902B58">
        <w:rPr>
          <w:rFonts w:ascii="Times New Roman" w:hAnsi="Times New Roman"/>
          <w:sz w:val="26"/>
          <w:szCs w:val="26"/>
        </w:rPr>
        <w:t>полугайкой</w:t>
      </w:r>
      <w:proofErr w:type="spellEnd"/>
      <w:r w:rsidRPr="00902B58">
        <w:rPr>
          <w:rFonts w:ascii="Times New Roman" w:hAnsi="Times New Roman"/>
          <w:sz w:val="26"/>
          <w:szCs w:val="26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02B58">
        <w:rPr>
          <w:rFonts w:ascii="Times New Roman" w:hAnsi="Times New Roman"/>
          <w:sz w:val="26"/>
          <w:szCs w:val="26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902B58">
          <w:rPr>
            <w:rFonts w:ascii="Times New Roman" w:hAnsi="Times New Roman"/>
            <w:sz w:val="26"/>
            <w:szCs w:val="26"/>
          </w:rPr>
          <w:t>25 см</w:t>
        </w:r>
      </w:smartTag>
      <w:r w:rsidRPr="00902B58">
        <w:rPr>
          <w:rFonts w:ascii="Times New Roman" w:hAnsi="Times New Roman"/>
          <w:sz w:val="26"/>
          <w:szCs w:val="26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902B58">
          <w:rPr>
            <w:rFonts w:ascii="Times New Roman" w:hAnsi="Times New Roman"/>
            <w:sz w:val="26"/>
            <w:szCs w:val="26"/>
          </w:rPr>
          <w:t>5 м</w:t>
        </w:r>
      </w:smartTag>
      <w:r w:rsidRPr="00902B58">
        <w:rPr>
          <w:rFonts w:ascii="Times New Roman" w:hAnsi="Times New Roman"/>
          <w:sz w:val="26"/>
          <w:szCs w:val="26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902B58">
          <w:rPr>
            <w:rFonts w:ascii="Times New Roman" w:hAnsi="Times New Roman"/>
            <w:sz w:val="26"/>
            <w:szCs w:val="26"/>
          </w:rPr>
          <w:t>1 м</w:t>
        </w:r>
      </w:smartTag>
      <w:r w:rsidRPr="00902B58">
        <w:rPr>
          <w:rFonts w:ascii="Times New Roman" w:hAnsi="Times New Roman"/>
          <w:sz w:val="26"/>
          <w:szCs w:val="26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0C95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3. Учет и порядок проверки</w:t>
      </w:r>
      <w:r w:rsidR="0090680E">
        <w:rPr>
          <w:rFonts w:ascii="Times New Roman" w:hAnsi="Times New Roman"/>
          <w:b/>
          <w:sz w:val="26"/>
          <w:szCs w:val="26"/>
        </w:rPr>
        <w:t xml:space="preserve"> противопожарного водоснабжения</w:t>
      </w:r>
    </w:p>
    <w:p w:rsidR="0090680E" w:rsidRPr="00902B58" w:rsidRDefault="0090680E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3.2. С целью учета всех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02B58">
        <w:rPr>
          <w:rFonts w:ascii="Times New Roman" w:hAnsi="Times New Roman"/>
          <w:sz w:val="26"/>
          <w:szCs w:val="26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3.3. Проверка противопожарного водоснабжения производится 2 раза в год.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3.4. При проверке пожарного водоема проверяется: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водоему;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степень заполнения водой и возможность его пополнения;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наличие площадки перед водоемом для забора воды;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lastRenderedPageBreak/>
        <w:t>- герметичность задвижек (при их наличии);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3.5. При проверке пожарного пирса проверяется: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пирсу;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наличие площадки перед пирсом для разворота пожарной техники;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4. Инвентаризация противопожарного водоснабжения</w:t>
      </w:r>
    </w:p>
    <w:p w:rsidR="0090680E" w:rsidRPr="00902B58" w:rsidRDefault="0090680E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4.1. Инвентаризация противопожарного водоснабжения проводится </w:t>
      </w:r>
      <w:r w:rsidRPr="00902B58">
        <w:rPr>
          <w:rFonts w:ascii="Times New Roman" w:hAnsi="Times New Roman"/>
          <w:b/>
          <w:sz w:val="26"/>
          <w:szCs w:val="26"/>
        </w:rPr>
        <w:t>не реже одного раза в пять лет.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02B58">
        <w:rPr>
          <w:rFonts w:ascii="Times New Roman" w:hAnsi="Times New Roman"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90680E" w:rsidRPr="00902B58" w:rsidRDefault="002A0C95" w:rsidP="00906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4.3. Для проведения инвентаризаци</w:t>
      </w:r>
      <w:r w:rsidR="007D5B76" w:rsidRPr="00902B58">
        <w:rPr>
          <w:rFonts w:ascii="Times New Roman" w:hAnsi="Times New Roman"/>
          <w:sz w:val="26"/>
          <w:szCs w:val="26"/>
        </w:rPr>
        <w:t>и водоснабжения постановлением г</w:t>
      </w:r>
      <w:r w:rsidRPr="00902B58">
        <w:rPr>
          <w:rFonts w:ascii="Times New Roman" w:hAnsi="Times New Roman"/>
          <w:sz w:val="26"/>
          <w:szCs w:val="26"/>
        </w:rPr>
        <w:t xml:space="preserve">лавы </w:t>
      </w:r>
      <w:r w:rsidR="0090680E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 xml:space="preserve">поселения создается </w:t>
      </w:r>
      <w:proofErr w:type="gramStart"/>
      <w:r w:rsidRPr="00902B58">
        <w:rPr>
          <w:rFonts w:ascii="Times New Roman" w:hAnsi="Times New Roman"/>
          <w:sz w:val="26"/>
          <w:szCs w:val="26"/>
        </w:rPr>
        <w:t>межведомственная</w:t>
      </w:r>
      <w:proofErr w:type="gramEnd"/>
      <w:r w:rsidRPr="00902B58">
        <w:rPr>
          <w:rFonts w:ascii="Times New Roman" w:hAnsi="Times New Roman"/>
          <w:sz w:val="26"/>
          <w:szCs w:val="26"/>
        </w:rPr>
        <w:t xml:space="preserve"> комиссия, в состав которой входят: представители органов местного самоуправления </w:t>
      </w:r>
      <w:r w:rsidR="0090680E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90680E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680E">
        <w:rPr>
          <w:rFonts w:ascii="Times New Roman" w:hAnsi="Times New Roman"/>
          <w:b/>
          <w:sz w:val="26"/>
          <w:szCs w:val="26"/>
        </w:rPr>
        <w:t xml:space="preserve">4.4. Комиссия путем детальной проверки каждого </w:t>
      </w:r>
      <w:proofErr w:type="spellStart"/>
      <w:r w:rsidRPr="0090680E">
        <w:rPr>
          <w:rFonts w:ascii="Times New Roman" w:hAnsi="Times New Roman"/>
          <w:b/>
          <w:sz w:val="26"/>
          <w:szCs w:val="26"/>
        </w:rPr>
        <w:t>водоисточника</w:t>
      </w:r>
      <w:proofErr w:type="spellEnd"/>
      <w:r w:rsidRPr="0090680E">
        <w:rPr>
          <w:rFonts w:ascii="Times New Roman" w:hAnsi="Times New Roman"/>
          <w:b/>
          <w:sz w:val="26"/>
          <w:szCs w:val="26"/>
        </w:rPr>
        <w:t xml:space="preserve"> уточняет: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причины сокращения количества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02B58">
        <w:rPr>
          <w:rFonts w:ascii="Times New Roman" w:hAnsi="Times New Roman"/>
          <w:sz w:val="26"/>
          <w:szCs w:val="26"/>
        </w:rPr>
        <w:t>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наличие насосов - </w:t>
      </w:r>
      <w:proofErr w:type="spellStart"/>
      <w:r w:rsidRPr="00902B58">
        <w:rPr>
          <w:rFonts w:ascii="Times New Roman" w:hAnsi="Times New Roman"/>
          <w:sz w:val="26"/>
          <w:szCs w:val="26"/>
        </w:rPr>
        <w:t>повысителей</w:t>
      </w:r>
      <w:proofErr w:type="spellEnd"/>
      <w:r w:rsidRPr="00902B58">
        <w:rPr>
          <w:rFonts w:ascii="Times New Roman" w:hAnsi="Times New Roman"/>
          <w:sz w:val="26"/>
          <w:szCs w:val="26"/>
        </w:rPr>
        <w:t>, их состояние;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выполнение планов замены пожарных гидрантов (пожарных кранов),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строительства новых водоемов, пирсов, колодцев.  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902B58">
        <w:rPr>
          <w:rFonts w:ascii="Times New Roman" w:hAnsi="Times New Roman"/>
          <w:sz w:val="26"/>
          <w:szCs w:val="26"/>
        </w:rPr>
        <w:t>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2A0C95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>5. Ремонт и реконструкция</w:t>
      </w:r>
      <w:r w:rsidR="0090680E">
        <w:rPr>
          <w:rFonts w:ascii="Times New Roman" w:hAnsi="Times New Roman"/>
          <w:b/>
          <w:sz w:val="26"/>
          <w:szCs w:val="26"/>
        </w:rPr>
        <w:t xml:space="preserve"> противопожарного водоснабжения</w:t>
      </w:r>
    </w:p>
    <w:p w:rsidR="0090680E" w:rsidRPr="00902B58" w:rsidRDefault="0090680E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02B58">
        <w:rPr>
          <w:rFonts w:ascii="Times New Roman" w:hAnsi="Times New Roman"/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902B58">
        <w:rPr>
          <w:rFonts w:ascii="Times New Roman" w:hAnsi="Times New Roman"/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5.2. Реконструкция водопровода производится на основании проекта, разработанного проектной организацией и согласованного с территориальными </w:t>
      </w:r>
      <w:r w:rsidRPr="00902B58">
        <w:rPr>
          <w:rFonts w:ascii="Times New Roman" w:hAnsi="Times New Roman"/>
          <w:sz w:val="26"/>
          <w:szCs w:val="26"/>
        </w:rPr>
        <w:lastRenderedPageBreak/>
        <w:t>органами государственного пожарного надзора.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902B58">
        <w:rPr>
          <w:rFonts w:ascii="Times New Roman" w:hAnsi="Times New Roman"/>
          <w:sz w:val="26"/>
          <w:szCs w:val="26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90680E">
        <w:rPr>
          <w:rFonts w:ascii="Times New Roman" w:hAnsi="Times New Roman"/>
          <w:sz w:val="26"/>
          <w:szCs w:val="26"/>
        </w:rPr>
        <w:t xml:space="preserve">Гаврильского </w:t>
      </w:r>
      <w:r w:rsidRPr="00902B58">
        <w:rPr>
          <w:rFonts w:ascii="Times New Roman" w:hAnsi="Times New Roman"/>
          <w:sz w:val="26"/>
          <w:szCs w:val="26"/>
        </w:rPr>
        <w:t>сельского</w:t>
      </w:r>
      <w:r w:rsidRPr="00902B58">
        <w:rPr>
          <w:rFonts w:ascii="Times New Roman" w:hAnsi="Times New Roman"/>
          <w:b/>
          <w:sz w:val="26"/>
          <w:szCs w:val="26"/>
        </w:rPr>
        <w:t xml:space="preserve"> </w:t>
      </w:r>
      <w:r w:rsidRPr="00902B58">
        <w:rPr>
          <w:rFonts w:ascii="Times New Roman" w:hAnsi="Times New Roman"/>
          <w:sz w:val="26"/>
          <w:szCs w:val="26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0C95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2B58">
        <w:rPr>
          <w:rFonts w:ascii="Times New Roman" w:hAnsi="Times New Roman"/>
          <w:b/>
          <w:sz w:val="26"/>
          <w:szCs w:val="26"/>
        </w:rPr>
        <w:t xml:space="preserve">6. Особенности эксплуатации противопожарного </w:t>
      </w:r>
      <w:r w:rsidR="0090680E">
        <w:rPr>
          <w:rFonts w:ascii="Times New Roman" w:hAnsi="Times New Roman"/>
          <w:b/>
          <w:sz w:val="26"/>
          <w:szCs w:val="26"/>
        </w:rPr>
        <w:t>водоснабжения в зимних условиях</w:t>
      </w:r>
    </w:p>
    <w:p w:rsidR="0090680E" w:rsidRPr="00902B58" w:rsidRDefault="0090680E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произвести откачку воды из колодцев;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902B58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902B58">
        <w:rPr>
          <w:rFonts w:ascii="Times New Roman" w:hAnsi="Times New Roman"/>
          <w:sz w:val="26"/>
          <w:szCs w:val="26"/>
        </w:rPr>
        <w:t>;</w:t>
      </w:r>
    </w:p>
    <w:p w:rsidR="002A0C95" w:rsidRPr="00902B58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>- осуществить смазку стояков пожарных гидрантов.</w:t>
      </w:r>
    </w:p>
    <w:p w:rsidR="009E3BC7" w:rsidRDefault="002A0C95" w:rsidP="009E3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02B58">
        <w:rPr>
          <w:rFonts w:ascii="Times New Roman" w:hAnsi="Times New Roman"/>
          <w:sz w:val="26"/>
          <w:szCs w:val="26"/>
        </w:rPr>
        <w:t xml:space="preserve">6.2. В </w:t>
      </w:r>
      <w:proofErr w:type="gramStart"/>
      <w:r w:rsidRPr="00902B58">
        <w:rPr>
          <w:rFonts w:ascii="Times New Roman" w:hAnsi="Times New Roman"/>
          <w:sz w:val="26"/>
          <w:szCs w:val="26"/>
        </w:rPr>
        <w:t>случае</w:t>
      </w:r>
      <w:proofErr w:type="gramEnd"/>
      <w:r w:rsidRPr="00902B58">
        <w:rPr>
          <w:rFonts w:ascii="Times New Roman" w:hAnsi="Times New Roman"/>
          <w:sz w:val="26"/>
          <w:szCs w:val="26"/>
        </w:rPr>
        <w:t xml:space="preserve"> замерзания стояков пожарных гидрантов необходимо принимать меры к их отогреванию и приведению в рабочее состояние.</w:t>
      </w:r>
    </w:p>
    <w:p w:rsidR="009E3BC7" w:rsidRP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P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C344D6" w:rsidRDefault="009E3BC7" w:rsidP="009E3BC7">
      <w:pPr>
        <w:tabs>
          <w:tab w:val="left" w:pos="1890"/>
        </w:tabs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Default="009E3BC7" w:rsidP="009E3BC7">
      <w:pPr>
        <w:spacing w:after="0" w:line="240" w:lineRule="auto"/>
        <w:ind w:firstLine="709"/>
        <w:rPr>
          <w:sz w:val="26"/>
          <w:szCs w:val="26"/>
        </w:rPr>
      </w:pPr>
    </w:p>
    <w:p w:rsidR="009E3BC7" w:rsidRPr="009E3BC7" w:rsidRDefault="009E3BC7" w:rsidP="000A0DC0">
      <w:pPr>
        <w:rPr>
          <w:sz w:val="26"/>
          <w:szCs w:val="26"/>
        </w:rPr>
      </w:pPr>
      <w:bookmarkStart w:id="0" w:name="_GoBack"/>
      <w:bookmarkEnd w:id="0"/>
    </w:p>
    <w:sectPr w:rsidR="009E3BC7" w:rsidRPr="009E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26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4430360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5"/>
    <w:rsid w:val="000A0DC0"/>
    <w:rsid w:val="000F7F29"/>
    <w:rsid w:val="00166CC6"/>
    <w:rsid w:val="0020539B"/>
    <w:rsid w:val="002A0C95"/>
    <w:rsid w:val="0058001D"/>
    <w:rsid w:val="007303A7"/>
    <w:rsid w:val="00776711"/>
    <w:rsid w:val="007D5B76"/>
    <w:rsid w:val="00902B58"/>
    <w:rsid w:val="0090680E"/>
    <w:rsid w:val="009E3BC7"/>
    <w:rsid w:val="00B47B6F"/>
    <w:rsid w:val="00C322CC"/>
    <w:rsid w:val="00C344D6"/>
    <w:rsid w:val="00C770B7"/>
    <w:rsid w:val="00DC4FC2"/>
    <w:rsid w:val="00E27BF8"/>
    <w:rsid w:val="00E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11</cp:revision>
  <cp:lastPrinted>2022-02-24T05:38:00Z</cp:lastPrinted>
  <dcterms:created xsi:type="dcterms:W3CDTF">2022-02-28T11:52:00Z</dcterms:created>
  <dcterms:modified xsi:type="dcterms:W3CDTF">2022-06-28T16:43:00Z</dcterms:modified>
</cp:coreProperties>
</file>