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48C8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«</w:t>
      </w:r>
      <w:r w:rsidRPr="00D548C8">
        <w:rPr>
          <w:rFonts w:ascii="Times New Roman" w:hAnsi="Times New Roman"/>
          <w:b/>
          <w:sz w:val="28"/>
          <w:szCs w:val="28"/>
        </w:rPr>
        <w:t>Проекты постановлений 2023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548C8" w:rsidRPr="00D548C8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5D51" w:rsidRPr="003C498A" w:rsidRDefault="00005D51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005D51" w:rsidRPr="003C498A" w:rsidRDefault="0030472E" w:rsidP="003C49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C498A">
        <w:rPr>
          <w:rFonts w:ascii="Times New Roman" w:hAnsi="Times New Roman"/>
          <w:sz w:val="24"/>
          <w:szCs w:val="24"/>
        </w:rPr>
        <w:t xml:space="preserve">- </w:t>
      </w:r>
      <w:r w:rsidR="00005D51" w:rsidRPr="003C498A">
        <w:rPr>
          <w:rFonts w:ascii="Times New Roman" w:hAnsi="Times New Roman"/>
          <w:sz w:val="24"/>
          <w:szCs w:val="24"/>
        </w:rPr>
        <w:t>Проект постановления</w:t>
      </w:r>
      <w:r w:rsidR="00005D51" w:rsidRPr="003C498A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005D51" w:rsidRPr="003C498A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Гаврильского сельского поселения Павловского муниципального района Воронежской области от 13.07.2020г. №38 </w:t>
      </w:r>
      <w:r w:rsidR="00005D51" w:rsidRPr="003C498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утв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ж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ии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Порядка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л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и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ес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с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бора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3C498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="00005D51" w:rsidRPr="003C498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к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="00005D51" w:rsidRPr="003C498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пл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и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тв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рдых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к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омм</w:t>
      </w:r>
      <w:r w:rsidR="00005D51" w:rsidRPr="003C498A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у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альных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о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тходов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3C498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Р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л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нта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w w:val="101"/>
          <w:sz w:val="24"/>
          <w:szCs w:val="24"/>
          <w:lang w:eastAsia="ru-RU"/>
        </w:rPr>
        <w:t>с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з</w:t>
      </w:r>
      <w:r w:rsidR="00005D51" w:rsidRPr="003C498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д</w:t>
      </w:r>
      <w:r w:rsidR="00005D51" w:rsidRPr="003C498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а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нияив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ияр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еес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трам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w w:val="101"/>
          <w:sz w:val="24"/>
          <w:szCs w:val="24"/>
          <w:lang w:eastAsia="ru-RU"/>
        </w:rPr>
        <w:t>с</w:t>
      </w:r>
      <w:proofErr w:type="gramStart"/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т(</w:t>
      </w:r>
      <w:proofErr w:type="gramEnd"/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площадок)нако</w:t>
      </w:r>
      <w:r w:rsidR="00005D51" w:rsidRPr="003C498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п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и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ятв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рдыхкомму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ал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ы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хотходов</w:t>
      </w:r>
      <w:r w:rsidR="00005D51" w:rsidRPr="003C498A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ат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р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т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и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005D51" w:rsidRPr="003C4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5D51" w:rsidRPr="003C4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Гаврильского</w:t>
      </w:r>
      <w:proofErr w:type="spellEnd"/>
      <w:r w:rsidR="00005D51" w:rsidRPr="003C4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с</w:t>
      </w:r>
      <w:r w:rsidR="00005D51" w:rsidRPr="003C498A">
        <w:rPr>
          <w:rFonts w:ascii="Times New Roman" w:eastAsia="Times New Roman" w:hAnsi="Times New Roman"/>
          <w:bCs/>
          <w:color w:val="000000"/>
          <w:spacing w:val="-2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ль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с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о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о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се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л</w:t>
      </w:r>
      <w:r w:rsidR="00005D51" w:rsidRPr="003C498A">
        <w:rPr>
          <w:rFonts w:ascii="Times New Roman" w:eastAsia="Times New Roman" w:hAnsi="Times New Roman"/>
          <w:bCs/>
          <w:color w:val="000000"/>
          <w:w w:val="101"/>
          <w:sz w:val="24"/>
          <w:szCs w:val="24"/>
          <w:lang w:eastAsia="ru-RU"/>
        </w:rPr>
        <w:t>е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05D51" w:rsidRPr="003C498A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и</w:t>
      </w:r>
      <w:r w:rsidR="00005D51"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Павловского муниципального района Воронежской области»»</w:t>
      </w:r>
    </w:p>
    <w:p w:rsidR="00005D51" w:rsidRPr="003C498A" w:rsidRDefault="0030472E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98A">
        <w:rPr>
          <w:rFonts w:ascii="Times New Roman" w:hAnsi="Times New Roman"/>
          <w:sz w:val="24"/>
          <w:szCs w:val="24"/>
        </w:rPr>
        <w:t xml:space="preserve">- </w:t>
      </w:r>
      <w:r w:rsidR="00005D51" w:rsidRPr="003C498A">
        <w:rPr>
          <w:rFonts w:ascii="Times New Roman" w:hAnsi="Times New Roman"/>
          <w:sz w:val="24"/>
          <w:szCs w:val="24"/>
        </w:rPr>
        <w:t>Проект постановления</w:t>
      </w:r>
      <w:proofErr w:type="gramStart"/>
      <w:r w:rsidR="00005D51" w:rsidRPr="003C498A">
        <w:rPr>
          <w:rFonts w:ascii="Times New Roman" w:hAnsi="Times New Roman"/>
          <w:sz w:val="24"/>
          <w:szCs w:val="24"/>
          <w:lang w:eastAsia="ru-RU"/>
        </w:rPr>
        <w:t>«О</w:t>
      </w:r>
      <w:proofErr w:type="gramEnd"/>
      <w:r w:rsidR="00005D51" w:rsidRPr="003C498A">
        <w:rPr>
          <w:rFonts w:ascii="Times New Roman" w:hAnsi="Times New Roman"/>
          <w:sz w:val="24"/>
          <w:szCs w:val="24"/>
          <w:lang w:eastAsia="ru-RU"/>
        </w:rPr>
        <w:t xml:space="preserve"> внесении изменений в постановление администрации Гаврильского сельского поселения Павловского муниципального района Воронежской области от 14.11.2022г. №73  «Об утверждении Перечня муниципальных услуг, предоставляемых администрацией Гаврильского сельского поселения Павловского муниципального района Воронежской области»»</w:t>
      </w:r>
    </w:p>
    <w:p w:rsidR="00005D51" w:rsidRPr="003C498A" w:rsidRDefault="0030472E" w:rsidP="003C498A">
      <w:pPr>
        <w:pStyle w:val="a4"/>
        <w:ind w:firstLine="709"/>
        <w:rPr>
          <w:rFonts w:cs="Times New Roman"/>
          <w:sz w:val="24"/>
        </w:rPr>
      </w:pPr>
      <w:r w:rsidRPr="003C498A">
        <w:rPr>
          <w:rFonts w:cs="Times New Roman"/>
          <w:sz w:val="24"/>
        </w:rPr>
        <w:t xml:space="preserve">- </w:t>
      </w:r>
      <w:r w:rsidR="00005D51" w:rsidRPr="003C498A">
        <w:rPr>
          <w:rFonts w:cs="Times New Roman"/>
          <w:sz w:val="24"/>
        </w:rPr>
        <w:t>Проект постановления</w:t>
      </w:r>
      <w:proofErr w:type="gramStart"/>
      <w:r w:rsidR="00005D51" w:rsidRPr="003C498A">
        <w:rPr>
          <w:rFonts w:cs="Times New Roman"/>
          <w:sz w:val="24"/>
          <w:lang w:eastAsia="ru-RU"/>
        </w:rPr>
        <w:t>«</w:t>
      </w:r>
      <w:r w:rsidR="00005D51" w:rsidRPr="003C498A">
        <w:rPr>
          <w:rFonts w:cs="Times New Roman"/>
          <w:sz w:val="24"/>
        </w:rPr>
        <w:t>О</w:t>
      </w:r>
      <w:proofErr w:type="gramEnd"/>
      <w:r w:rsidR="00005D51" w:rsidRPr="003C498A">
        <w:rPr>
          <w:rFonts w:cs="Times New Roman"/>
          <w:sz w:val="24"/>
        </w:rPr>
        <w:t>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отходов»»</w:t>
      </w:r>
    </w:p>
    <w:p w:rsidR="00005D51" w:rsidRPr="003C498A" w:rsidRDefault="0030472E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- Проект постановления «Об утверждении  стоимости    услуг  по погребению на территории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2023 год»</w:t>
      </w:r>
    </w:p>
    <w:p w:rsidR="00005D51" w:rsidRPr="003C498A" w:rsidRDefault="00005D51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антикоррупционной экспертизы, замечания и предложения заинтересованных организаций и граждан по проекту принимаются в письменном виде в адрес администрации Гаврильского сельского поселения Павловского муниципального района, а также по электронной почте по адресу: </w:t>
      </w:r>
      <w:hyperlink r:id="rId4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16.01.2023 по 30.01.2023 г</w:t>
      </w:r>
      <w:r w:rsidR="0030472E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472E" w:rsidRPr="003C498A" w:rsidRDefault="003047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472E" w:rsidRPr="003C498A" w:rsidRDefault="0030472E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30472E" w:rsidRPr="003C498A" w:rsidRDefault="0030472E" w:rsidP="003C498A">
      <w:pPr>
        <w:spacing w:after="0" w:line="240" w:lineRule="auto"/>
        <w:ind w:hanging="1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</w:t>
      </w:r>
      <w:r w:rsidRPr="003C498A">
        <w:rPr>
          <w:rFonts w:ascii="Times New Roman" w:hAnsi="Times New Roman"/>
          <w:b/>
          <w:sz w:val="24"/>
          <w:szCs w:val="24"/>
        </w:rPr>
        <w:t xml:space="preserve"> «</w:t>
      </w:r>
      <w:r w:rsidRPr="003C498A">
        <w:rPr>
          <w:rFonts w:ascii="Times New Roman" w:hAnsi="Times New Roman"/>
          <w:sz w:val="24"/>
          <w:szCs w:val="24"/>
        </w:rPr>
        <w:t xml:space="preserve"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</w:t>
      </w:r>
      <w:proofErr w:type="gramStart"/>
      <w:r w:rsidRPr="003C498A">
        <w:rPr>
          <w:rFonts w:ascii="Times New Roman" w:hAnsi="Times New Roman"/>
          <w:sz w:val="24"/>
          <w:szCs w:val="24"/>
        </w:rPr>
        <w:t>лиц</w:t>
      </w:r>
      <w:proofErr w:type="gramEnd"/>
      <w:r w:rsidRPr="003C498A">
        <w:rPr>
          <w:rFonts w:ascii="Times New Roman" w:hAnsi="Times New Roman"/>
          <w:sz w:val="24"/>
          <w:szCs w:val="24"/>
        </w:rPr>
        <w:t xml:space="preserve"> либо значительный вред имуществу физических или юридических лиц не причиняется</w:t>
      </w:r>
      <w:r w:rsidRPr="003C498A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30472E" w:rsidRPr="003C498A" w:rsidRDefault="003047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07.02.2023 по 19.02.2023 г</w:t>
      </w:r>
    </w:p>
    <w:p w:rsidR="0030472E" w:rsidRPr="003C498A" w:rsidRDefault="0030472E" w:rsidP="003C498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75BA0" w:rsidRPr="003C498A" w:rsidRDefault="00675BA0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675BA0" w:rsidRPr="003C498A" w:rsidRDefault="0030472E" w:rsidP="003C49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75BA0" w:rsidRPr="003C498A">
        <w:rPr>
          <w:rFonts w:ascii="Times New Roman" w:hAnsi="Times New Roman" w:cs="Times New Roman"/>
          <w:b w:val="0"/>
          <w:sz w:val="24"/>
          <w:szCs w:val="24"/>
        </w:rPr>
        <w:t>Проект постановления</w:t>
      </w:r>
      <w:r w:rsidR="00675BA0" w:rsidRPr="003C49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675BA0" w:rsidRPr="003C498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казначейского сопровождения </w:t>
      </w:r>
      <w:r w:rsidR="00675BA0" w:rsidRPr="003C498A">
        <w:rPr>
          <w:rFonts w:ascii="Times New Roman" w:hAnsi="Times New Roman" w:cs="Times New Roman"/>
          <w:b w:val="0"/>
          <w:sz w:val="24"/>
          <w:szCs w:val="24"/>
        </w:rPr>
        <w:lastRenderedPageBreak/>
        <w:t>средств, осуществляемого администрацией Гаврильского сельского поселения Павловского муниципального района Воронежской области</w:t>
      </w:r>
      <w:r w:rsidR="00675BA0" w:rsidRPr="003C498A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»»</w:t>
      </w:r>
    </w:p>
    <w:p w:rsidR="00675BA0" w:rsidRPr="003C498A" w:rsidRDefault="0030472E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98A">
        <w:rPr>
          <w:rFonts w:ascii="Times New Roman" w:hAnsi="Times New Roman"/>
          <w:sz w:val="24"/>
          <w:szCs w:val="24"/>
        </w:rPr>
        <w:t xml:space="preserve">- </w:t>
      </w:r>
      <w:r w:rsidR="00675BA0" w:rsidRPr="003C498A">
        <w:rPr>
          <w:rFonts w:ascii="Times New Roman" w:hAnsi="Times New Roman"/>
          <w:sz w:val="24"/>
          <w:szCs w:val="24"/>
        </w:rPr>
        <w:t>Проект постановления</w:t>
      </w:r>
      <w:r w:rsidR="00675BA0" w:rsidRPr="003C498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75BA0" w:rsidRPr="003C498A">
        <w:rPr>
          <w:rFonts w:ascii="Times New Roman" w:hAnsi="Times New Roman"/>
          <w:sz w:val="24"/>
          <w:szCs w:val="24"/>
        </w:rPr>
        <w:t>Об утверждении Положения о порядке заключения администрацией Гаврильского сельского поселения Павловского муниципального района договоров   (соглашений) с    казачьими обществами и Положения о порядке финансирования  из местного бюджета несения службы членами казачьих обществ</w:t>
      </w:r>
      <w:r w:rsidR="00675BA0" w:rsidRPr="003C498A">
        <w:rPr>
          <w:rFonts w:ascii="Times New Roman" w:hAnsi="Times New Roman"/>
          <w:sz w:val="24"/>
          <w:szCs w:val="24"/>
          <w:lang w:eastAsia="ru-RU"/>
        </w:rPr>
        <w:t>»</w:t>
      </w:r>
    </w:p>
    <w:p w:rsidR="00675BA0" w:rsidRPr="003C498A" w:rsidRDefault="00675BA0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6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30472E"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27.02.2023 по 13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.03.2023 г</w:t>
      </w:r>
      <w:r w:rsidR="0030472E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472E" w:rsidRPr="003C498A" w:rsidRDefault="0030472E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849" w:rsidRPr="003C498A" w:rsidRDefault="008D2849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8D2849" w:rsidRPr="003C498A" w:rsidRDefault="008D2849" w:rsidP="003C49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</w:t>
      </w:r>
      <w:bookmarkStart w:id="0" w:name="_Hlk106874156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</w:t>
      </w:r>
      <w:r w:rsidRPr="003C49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Гаврильского сельского поселения</w:t>
      </w:r>
      <w:bookmarkEnd w:id="0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Павловского муниципального района Воронежской области «О внесении изменений в постановление администрации Гаврильского сельского поселения от 24.10.2019 г. № 38 «Об оплате труда и отпусках работников, замещающих должности, не являющиеся должностями муниципальной службы».</w:t>
      </w:r>
    </w:p>
    <w:p w:rsidR="008D2849" w:rsidRPr="003C498A" w:rsidRDefault="00232B2B" w:rsidP="003C49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98A">
        <w:rPr>
          <w:rFonts w:ascii="Times New Roman" w:eastAsia="Times New Roman" w:hAnsi="Times New Roman" w:cs="Times New Roman"/>
          <w:sz w:val="24"/>
          <w:szCs w:val="24"/>
        </w:rPr>
        <w:t>- Проект постановления</w:t>
      </w:r>
      <w:r w:rsidRPr="003C498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3C498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sz w:val="24"/>
          <w:szCs w:val="24"/>
        </w:rPr>
        <w:t xml:space="preserve"> сельского поселения от 01.12.2020 г №47 «Об утверждении Реестра мест (площадок) сбора твердых коммунальных отходов на территории </w:t>
      </w:r>
      <w:proofErr w:type="spellStart"/>
      <w:r w:rsidRPr="003C498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4756FE" w:rsidRPr="003C498A" w:rsidRDefault="004756FE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- 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Проект постановления</w:t>
      </w:r>
      <w:r w:rsidRPr="003C498A">
        <w:rPr>
          <w:rFonts w:ascii="Times New Roman" w:hAnsi="Times New Roman"/>
          <w:sz w:val="24"/>
          <w:szCs w:val="24"/>
        </w:rPr>
        <w:t xml:space="preserve"> «О   внесении    изменений    в   постановление администрации 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 сельского поселения  от  11.12.2020 № 49 «Об утверждении муниципальной программы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«Социально-экономическое развитие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на 2021-2028 годы»»</w:t>
      </w:r>
    </w:p>
    <w:p w:rsidR="008D2849" w:rsidRPr="003C498A" w:rsidRDefault="008D2849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7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232B2B"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14.03.2023 по 22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.03.2023 г</w:t>
      </w:r>
      <w:r w:rsidR="00232B2B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2B2B" w:rsidRPr="003C498A" w:rsidRDefault="00232B2B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E04" w:rsidRPr="003C498A" w:rsidRDefault="00291E04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Гаврильского сельского поселения Павловского муниципального района Воронежской области</w:t>
      </w:r>
    </w:p>
    <w:p w:rsidR="004756FE" w:rsidRPr="003C498A" w:rsidRDefault="004756FE" w:rsidP="003C4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 от 31.01.2023 №5 «Об утверждении  стоимости    услуг  по   погребению на территории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 Воронежской области на 2023 год»»</w:t>
      </w:r>
    </w:p>
    <w:p w:rsidR="004756FE" w:rsidRPr="003C498A" w:rsidRDefault="004756FE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- проект постановления  «</w:t>
      </w:r>
      <w:r w:rsidRPr="003C498A">
        <w:rPr>
          <w:rFonts w:ascii="Times New Roman" w:hAnsi="Times New Roman"/>
          <w:sz w:val="24"/>
          <w:szCs w:val="24"/>
        </w:rPr>
        <w:t xml:space="preserve">Об  утверждении  отчета  «Об  исполнении  бюджета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на 01.04.2023 года»</w:t>
      </w:r>
    </w:p>
    <w:p w:rsidR="004756FE" w:rsidRPr="003C498A" w:rsidRDefault="004756FE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- проект постановления «О подготовке проекта изменений Генерального плана 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4756FE" w:rsidRPr="003C498A" w:rsidRDefault="004756FE" w:rsidP="003C49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Pr="003C498A">
        <w:rPr>
          <w:rFonts w:ascii="Times New Roman" w:hAnsi="Times New Roman"/>
          <w:color w:val="000000"/>
          <w:sz w:val="24"/>
          <w:szCs w:val="24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</w:t>
      </w:r>
      <w:r w:rsidRPr="003C498A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дорогах местного значения </w:t>
      </w:r>
      <w:proofErr w:type="spellStart"/>
      <w:r w:rsidRPr="003C498A">
        <w:rPr>
          <w:rFonts w:ascii="Times New Roman" w:hAnsi="Times New Roman"/>
          <w:color w:val="00000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Павловского муниципального района Воронежской, а также о причинах принятия такого решения»</w:t>
      </w:r>
    </w:p>
    <w:p w:rsidR="00291E04" w:rsidRPr="003C498A" w:rsidRDefault="00291E04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8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56FE"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03.04.2023 по 18.04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.2023 г</w:t>
      </w:r>
      <w:r w:rsidR="00450DF8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0DF8" w:rsidRPr="003C498A" w:rsidRDefault="00450DF8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:rsidR="00450DF8" w:rsidRPr="003C498A" w:rsidRDefault="00450DF8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450DF8" w:rsidRPr="003C498A" w:rsidRDefault="00450DF8" w:rsidP="003C4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bookmarkStart w:id="2" w:name="_Hlk120870521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постановления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15.12.2022 г. № 88 «</w:t>
      </w:r>
      <w:r w:rsidRPr="003C498A">
        <w:rPr>
          <w:rFonts w:ascii="Times New Roman" w:eastAsia="Times New Roman" w:hAnsi="Times New Roman"/>
          <w:sz w:val="24"/>
          <w:szCs w:val="24"/>
          <w:lang w:eastAsia="ar-SA"/>
        </w:rPr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ar-SA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Павловского муниципального района Воронежской области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End w:id="2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50DF8" w:rsidRPr="003C498A" w:rsidRDefault="00450DF8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- проект постановления  «</w:t>
      </w:r>
      <w:r w:rsidRPr="003C498A">
        <w:rPr>
          <w:rFonts w:ascii="Times New Roman" w:hAnsi="Times New Roman"/>
          <w:sz w:val="24"/>
          <w:szCs w:val="24"/>
        </w:rPr>
        <w:t xml:space="preserve">Об  утверждении  отчета  «Об  исполнении  бюджета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на 01.04.2023 года»</w:t>
      </w:r>
    </w:p>
    <w:p w:rsidR="00450DF8" w:rsidRPr="003C498A" w:rsidRDefault="00450DF8" w:rsidP="003C498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порядка ведения муниципальной долговой книги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450DF8" w:rsidRPr="003C498A" w:rsidRDefault="00450DF8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9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25.04.2023 по 04.05.2023 г.</w:t>
      </w:r>
    </w:p>
    <w:p w:rsidR="00450DF8" w:rsidRPr="003C498A" w:rsidRDefault="00450DF8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DF8" w:rsidRPr="003C498A" w:rsidRDefault="00450DF8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FB41D9" w:rsidRPr="003C498A">
        <w:rPr>
          <w:rFonts w:ascii="Times New Roman" w:hAnsi="Times New Roman"/>
          <w:sz w:val="24"/>
          <w:szCs w:val="24"/>
        </w:rPr>
        <w:t>:</w:t>
      </w:r>
    </w:p>
    <w:p w:rsidR="00450DF8" w:rsidRPr="003C498A" w:rsidRDefault="00450DF8" w:rsidP="003C49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="00FB41D9" w:rsidRPr="003C498A">
        <w:rPr>
          <w:rFonts w:ascii="Times New Roman" w:hAnsi="Times New Roman"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="00FB41D9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FB41D9" w:rsidRPr="003C498A">
        <w:rPr>
          <w:rFonts w:ascii="Times New Roman" w:hAnsi="Times New Roman"/>
          <w:sz w:val="24"/>
          <w:szCs w:val="24"/>
        </w:rPr>
        <w:t xml:space="preserve"> сельского поселения и фактических затрат на их денежное содержание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50DF8" w:rsidRPr="003C498A" w:rsidRDefault="00450DF8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- проект постановления  «</w:t>
      </w:r>
      <w:r w:rsidR="00FB41D9" w:rsidRPr="003C498A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="00FB41D9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FB41D9" w:rsidRPr="003C498A">
        <w:rPr>
          <w:rFonts w:ascii="Times New Roman" w:hAnsi="Times New Roman"/>
          <w:sz w:val="24"/>
          <w:szCs w:val="24"/>
        </w:rPr>
        <w:t xml:space="preserve"> сельского поселения от 01.09.2022 г. № 47 «Об утверждении Перечня муниципальных услуг, предоставляемых администрацией </w:t>
      </w:r>
      <w:proofErr w:type="spellStart"/>
      <w:r w:rsidR="00FB41D9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FB41D9"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  <w:r w:rsidRPr="003C498A">
        <w:rPr>
          <w:rFonts w:ascii="Times New Roman" w:hAnsi="Times New Roman"/>
          <w:sz w:val="24"/>
          <w:szCs w:val="24"/>
        </w:rPr>
        <w:t>»</w:t>
      </w:r>
    </w:p>
    <w:p w:rsidR="00450DF8" w:rsidRPr="003C498A" w:rsidRDefault="00450DF8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0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FB41D9"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08.06.2023 по 19.06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.2023 г</w:t>
      </w:r>
      <w:r w:rsidR="00B52D57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2D57" w:rsidRPr="003C498A" w:rsidRDefault="00B52D57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B52D57" w:rsidRPr="003C498A" w:rsidRDefault="00B52D57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="00496171" w:rsidRPr="003C498A">
        <w:rPr>
          <w:rFonts w:ascii="Times New Roman" w:hAnsi="Times New Roman"/>
          <w:sz w:val="24"/>
          <w:szCs w:val="24"/>
        </w:rPr>
        <w:t xml:space="preserve">Об утверждении Положения о порядке ознакомления пользователей информацией с информацией о деятельности администрации </w:t>
      </w:r>
      <w:proofErr w:type="spellStart"/>
      <w:r w:rsidR="00496171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496171" w:rsidRPr="003C498A">
        <w:rPr>
          <w:rFonts w:ascii="Times New Roman" w:hAnsi="Times New Roman"/>
          <w:sz w:val="24"/>
          <w:szCs w:val="24"/>
        </w:rPr>
        <w:t xml:space="preserve"> </w:t>
      </w:r>
      <w:r w:rsidR="00496171" w:rsidRPr="003C498A">
        <w:rPr>
          <w:rFonts w:ascii="Times New Roman" w:hAnsi="Times New Roman"/>
          <w:sz w:val="24"/>
          <w:szCs w:val="24"/>
        </w:rPr>
        <w:lastRenderedPageBreak/>
        <w:t>сельского поселения Павловского муниципального района Воронежской области в занимаемых ей помещениях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52D57" w:rsidRPr="003C498A" w:rsidRDefault="00B52D57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1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96171"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18.07.2023 по 30.07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.2023 г</w:t>
      </w:r>
      <w:r w:rsidR="00496171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6171" w:rsidRPr="003C498A" w:rsidRDefault="00496171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71" w:rsidRPr="003C498A" w:rsidRDefault="00496171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496171" w:rsidRPr="003C498A" w:rsidRDefault="00496171" w:rsidP="003C4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hAnsi="Times New Roman"/>
          <w:sz w:val="24"/>
          <w:szCs w:val="24"/>
        </w:rPr>
        <w:t xml:space="preserve">- проект постановления «Об утверждении проекта планировки территории для размещения </w:t>
      </w:r>
      <w:r w:rsidRPr="003C498A">
        <w:rPr>
          <w:rFonts w:ascii="Times New Roman" w:eastAsia="Lucida Sans Unicode" w:hAnsi="Times New Roman"/>
          <w:kern w:val="3"/>
          <w:sz w:val="24"/>
          <w:szCs w:val="24"/>
          <w:lang w:bidi="ru-RU"/>
        </w:rPr>
        <w:t xml:space="preserve">сельскохозяйственного предприятия </w:t>
      </w:r>
      <w:r w:rsidRPr="003C498A">
        <w:rPr>
          <w:rFonts w:ascii="Times New Roman" w:eastAsia="Lucida Sans Unicode" w:hAnsi="Times New Roman"/>
          <w:bCs/>
          <w:kern w:val="3"/>
          <w:sz w:val="24"/>
          <w:szCs w:val="24"/>
          <w:lang w:bidi="ru-RU"/>
        </w:rPr>
        <w:t>«Свиноводческий комплекс АГРОЭКО». Откорм Павловский</w:t>
      </w:r>
      <w:r w:rsidRPr="003C498A">
        <w:rPr>
          <w:rFonts w:ascii="Times New Roman" w:hAnsi="Times New Roman"/>
          <w:sz w:val="24"/>
          <w:szCs w:val="24"/>
        </w:rPr>
        <w:t>»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96171" w:rsidRPr="003C498A" w:rsidRDefault="00496171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- проект постановления «</w:t>
      </w:r>
      <w:r w:rsidRPr="003C498A">
        <w:rPr>
          <w:rFonts w:ascii="Times New Roman" w:hAnsi="Times New Roman"/>
          <w:sz w:val="24"/>
          <w:szCs w:val="24"/>
        </w:rPr>
        <w:t xml:space="preserve">Об утверждении положения  «О порядке содержания автомобильных </w:t>
      </w:r>
      <w:r w:rsidRPr="003C498A">
        <w:rPr>
          <w:rFonts w:ascii="Times New Roman" w:hAnsi="Times New Roman"/>
          <w:sz w:val="24"/>
          <w:szCs w:val="24"/>
        </w:rPr>
        <w:tab/>
        <w:t xml:space="preserve">дорог </w:t>
      </w:r>
      <w:r w:rsidRPr="003C498A">
        <w:rPr>
          <w:rFonts w:ascii="Times New Roman" w:hAnsi="Times New Roman"/>
          <w:sz w:val="24"/>
          <w:szCs w:val="24"/>
        </w:rPr>
        <w:tab/>
        <w:t xml:space="preserve">общего пользования местного значения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</w:t>
      </w:r>
      <w:r w:rsidRPr="003C498A">
        <w:rPr>
          <w:rFonts w:ascii="Times New Roman" w:hAnsi="Times New Roman"/>
          <w:sz w:val="24"/>
          <w:szCs w:val="24"/>
        </w:rPr>
        <w:tab/>
        <w:t xml:space="preserve">поселения Павловского </w:t>
      </w:r>
      <w:r w:rsidRPr="003C498A">
        <w:rPr>
          <w:rFonts w:ascii="Times New Roman" w:hAnsi="Times New Roman"/>
          <w:sz w:val="24"/>
          <w:szCs w:val="24"/>
        </w:rPr>
        <w:tab/>
        <w:t>муниципального района Воронежской области»»</w:t>
      </w:r>
    </w:p>
    <w:p w:rsidR="00496171" w:rsidRPr="003C498A" w:rsidRDefault="00496171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- проект постановления «Об  утверждении  отчета  «Об  исполнении  бюджета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на 01.07.2023 года»»</w:t>
      </w:r>
    </w:p>
    <w:p w:rsidR="00496171" w:rsidRPr="003C498A" w:rsidRDefault="00496171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2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08.08.2023 по 16.08.2023 г.</w:t>
      </w:r>
    </w:p>
    <w:p w:rsidR="00496171" w:rsidRPr="003C498A" w:rsidRDefault="00496171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171" w:rsidRPr="003C498A" w:rsidRDefault="00496171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496171" w:rsidRPr="003C498A" w:rsidRDefault="00496171" w:rsidP="003C49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98A">
        <w:rPr>
          <w:rFonts w:ascii="Times New Roman" w:hAnsi="Times New Roman" w:cs="Times New Roman"/>
          <w:sz w:val="24"/>
          <w:szCs w:val="24"/>
        </w:rPr>
        <w:t xml:space="preserve">- проект постановления «Об утверждении Положения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3C498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области, руководителей муниципальных учреждений и членов их семей на официальном сайте администрации </w:t>
      </w:r>
      <w:proofErr w:type="spellStart"/>
      <w:r w:rsidRPr="003C498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области, а также предоставления этих сведений общероссийским средствам массовой информации</w:t>
      </w:r>
      <w:proofErr w:type="gramEnd"/>
      <w:r w:rsidRPr="003C498A">
        <w:rPr>
          <w:rFonts w:ascii="Times New Roman" w:hAnsi="Times New Roman" w:cs="Times New Roman"/>
          <w:sz w:val="24"/>
          <w:szCs w:val="24"/>
        </w:rPr>
        <w:t xml:space="preserve"> для опубликования в связи с их запросами»</w:t>
      </w:r>
      <w:r w:rsidRPr="003C498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96171" w:rsidRPr="003C498A" w:rsidRDefault="00496171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3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10.10.2023 по 23.10.2023 г</w:t>
      </w:r>
      <w:r w:rsidR="00A26A2E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6A2E" w:rsidRPr="003C498A" w:rsidRDefault="00A26A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A2E" w:rsidRPr="003C498A" w:rsidRDefault="00A26A2E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A26A2E" w:rsidRPr="003C498A" w:rsidRDefault="00A26A2E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="002C11E0" w:rsidRPr="003C498A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C11E0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2C11E0" w:rsidRPr="003C498A">
        <w:rPr>
          <w:rFonts w:ascii="Times New Roman" w:hAnsi="Times New Roman"/>
          <w:sz w:val="24"/>
          <w:szCs w:val="24"/>
        </w:rPr>
        <w:t xml:space="preserve"> сельского поселения от 24.10.2019 г. № 38 «Об оплате труда и отпусках работников, замещающих должности, не являющиеся должностями муниципальной службы</w:t>
      </w:r>
      <w:r w:rsidRPr="003C498A">
        <w:rPr>
          <w:rFonts w:ascii="Times New Roman" w:hAnsi="Times New Roman"/>
          <w:sz w:val="24"/>
          <w:szCs w:val="24"/>
        </w:rPr>
        <w:t>»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26A2E" w:rsidRPr="003C498A" w:rsidRDefault="00A26A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4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2C11E0"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24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.10.2023 по 2</w:t>
      </w:r>
      <w:r w:rsidR="002C11E0" w:rsidRPr="003C49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.10.2023 г</w:t>
      </w:r>
      <w:r w:rsidR="002C11E0" w:rsidRPr="003C49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11E0" w:rsidRPr="003C498A" w:rsidRDefault="002C11E0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1E0" w:rsidRPr="003C498A" w:rsidRDefault="002C11E0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2C11E0" w:rsidRPr="003C498A" w:rsidRDefault="002C11E0" w:rsidP="003C4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hAnsi="Times New Roman"/>
          <w:sz w:val="24"/>
          <w:szCs w:val="24"/>
        </w:rPr>
        <w:t xml:space="preserve">- проект постановления «О внесении изменений в постановление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от 24.10.2019 г. № 38 «Об оплате труда и отпусках работников, замещающих должности, не являющиеся должностями муниципальной службы»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C11E0" w:rsidRPr="003C498A" w:rsidRDefault="002C11E0" w:rsidP="003C498A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</w:t>
      </w:r>
      <w:r w:rsidRPr="003C498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3C498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Гаврильского</w:t>
      </w:r>
      <w:proofErr w:type="spellEnd"/>
      <w:r w:rsidRPr="003C498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сельского поселения Павловского муниципального района Воронежской области на 2024 год»</w:t>
      </w:r>
    </w:p>
    <w:p w:rsidR="002C11E0" w:rsidRPr="003C498A" w:rsidRDefault="002C11E0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5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01.11.2023 по 14.11.2023 г.</w:t>
      </w:r>
    </w:p>
    <w:p w:rsidR="008516B6" w:rsidRPr="003C498A" w:rsidRDefault="008516B6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6B6" w:rsidRPr="003C498A" w:rsidRDefault="008516B6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8516B6" w:rsidRPr="003C498A" w:rsidRDefault="008516B6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="00A80CA9" w:rsidRPr="003C498A">
        <w:rPr>
          <w:rFonts w:ascii="Times New Roman" w:hAnsi="Times New Roman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A80CA9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A80CA9"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516B6" w:rsidRPr="003C498A" w:rsidRDefault="008516B6" w:rsidP="003C498A">
      <w:pPr>
        <w:overflowPunct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постановления </w:t>
      </w:r>
      <w:r w:rsidRPr="003C498A">
        <w:rPr>
          <w:rFonts w:ascii="Times New Roman" w:hAnsi="Times New Roman"/>
          <w:sz w:val="24"/>
          <w:szCs w:val="24"/>
        </w:rPr>
        <w:t>«</w:t>
      </w:r>
      <w:r w:rsidR="00A80CA9" w:rsidRPr="003C498A">
        <w:rPr>
          <w:rFonts w:ascii="Times New Roman" w:hAnsi="Times New Roman"/>
          <w:sz w:val="24"/>
          <w:szCs w:val="24"/>
        </w:rPr>
        <w:t xml:space="preserve">Об утверждении схемы теплоснабжения </w:t>
      </w:r>
      <w:proofErr w:type="spellStart"/>
      <w:r w:rsidR="00A80CA9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A80CA9"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на период с 2024 года  до 2034 года</w:t>
      </w:r>
      <w:r w:rsidRPr="003C498A">
        <w:rPr>
          <w:rFonts w:ascii="Times New Roman" w:hAnsi="Times New Roman"/>
          <w:sz w:val="24"/>
          <w:szCs w:val="24"/>
        </w:rPr>
        <w:t>»</w:t>
      </w:r>
    </w:p>
    <w:p w:rsidR="00A80CA9" w:rsidRPr="003C498A" w:rsidRDefault="00A80CA9" w:rsidP="003C498A">
      <w:pPr>
        <w:overflowPunct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постановления </w:t>
      </w:r>
      <w:r w:rsidRPr="003C498A">
        <w:rPr>
          <w:rFonts w:ascii="Times New Roman" w:hAnsi="Times New Roman"/>
          <w:sz w:val="24"/>
          <w:szCs w:val="24"/>
        </w:rPr>
        <w:t xml:space="preserve">«Об утверждении схемы водоснабжения и водоотведения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на период с 202 года  до 2033 года»</w:t>
      </w:r>
    </w:p>
    <w:p w:rsidR="00A80CA9" w:rsidRPr="003C498A" w:rsidRDefault="00A80CA9" w:rsidP="003C498A">
      <w:pPr>
        <w:overflowPunct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106CBB" w:rsidRPr="003C498A" w:rsidRDefault="00A80CA9" w:rsidP="003C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="00106CBB" w:rsidRPr="003C498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106CBB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106CBB"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06CBB" w:rsidRPr="003C498A" w:rsidRDefault="00106CBB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06CBB" w:rsidRPr="003C498A" w:rsidRDefault="00106CBB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>- проект постановления «Об утверждении административного регламента предоставления муниципальной услуги «</w:t>
      </w:r>
      <w:r w:rsidRPr="003C49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Предоставление в собственность земельного участка, </w:t>
      </w:r>
      <w:r w:rsidRPr="003C498A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находящегося в муниципальной собственности, на торгах</w:t>
      </w: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06CBB" w:rsidRPr="003C498A" w:rsidRDefault="00106CBB" w:rsidP="003C498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>- проект постановления «Об утверждении административного регламента предоставления муниципальной услуги «</w:t>
      </w:r>
      <w:r w:rsidRPr="003C498A">
        <w:rPr>
          <w:rFonts w:ascii="Times New Roman" w:hAnsi="Times New Roman" w:cs="Times New Roman"/>
          <w:b w:val="0"/>
          <w:color w:val="000000"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ED7F7D" w:rsidRPr="003C498A" w:rsidRDefault="00106CBB" w:rsidP="003C498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="00ED7F7D" w:rsidRPr="003C498A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ED7F7D" w:rsidRPr="003C498A">
        <w:rPr>
          <w:rFonts w:ascii="Times New Roman" w:hAnsi="Times New Roman"/>
          <w:sz w:val="24"/>
          <w:szCs w:val="24"/>
        </w:rPr>
        <w:t xml:space="preserve">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ED7F7D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ED7F7D"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ED7F7D" w:rsidRPr="003C498A" w:rsidRDefault="00ED7F7D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ED7F7D" w:rsidRPr="003C498A" w:rsidRDefault="00ED7F7D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 Воронежской области»</w:t>
      </w:r>
    </w:p>
    <w:p w:rsidR="00ED7F7D" w:rsidRPr="003C498A" w:rsidRDefault="00ED7F7D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ED7F7D" w:rsidRPr="003C498A" w:rsidRDefault="00ED7F7D" w:rsidP="003C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ED7F7D" w:rsidRPr="003C498A" w:rsidRDefault="00ED7F7D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Pr="003C498A">
        <w:rPr>
          <w:rFonts w:ascii="Times New Roman" w:hAnsi="Times New Roman" w:cs="Times New Roman"/>
          <w:b w:val="0"/>
          <w:sz w:val="24"/>
          <w:szCs w:val="24"/>
        </w:rPr>
        <w:t>дизайн-проекта</w:t>
      </w:r>
      <w:proofErr w:type="spellEnd"/>
      <w:proofErr w:type="gram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размещения вывески»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ED7F7D" w:rsidRPr="003C498A" w:rsidRDefault="00ED7F7D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E2191C" w:rsidRPr="003C498A" w:rsidRDefault="00ED7F7D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>- проект постановления «</w:t>
      </w:r>
      <w:r w:rsidR="00E2191C" w:rsidRPr="003C498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E2191C"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="00E2191C"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E2191C" w:rsidRPr="003C498A" w:rsidRDefault="00E2191C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E2191C" w:rsidRPr="003C498A" w:rsidRDefault="00E2191C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0A5939" w:rsidRPr="003C498A" w:rsidRDefault="000A5939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«Согласование проведения переустройства и (или) </w:t>
      </w:r>
      <w:r w:rsidRPr="003C498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перепланировки помещения в многоквартирном доме»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860B33" w:rsidRPr="003C498A" w:rsidRDefault="000A5939" w:rsidP="003C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>- проект постановления «</w:t>
      </w:r>
      <w:r w:rsidR="00860B33" w:rsidRPr="003C498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860B33"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="00860B33"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860B33" w:rsidRPr="003C498A" w:rsidRDefault="00860B33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860B33" w:rsidRPr="003C498A" w:rsidRDefault="00860B33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A80CA9" w:rsidRPr="003C498A" w:rsidRDefault="00860B33" w:rsidP="003C498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 Воронежской области».</w:t>
      </w:r>
    </w:p>
    <w:p w:rsidR="008516B6" w:rsidRPr="003C498A" w:rsidRDefault="008516B6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6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860B33"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15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.11.20</w:t>
      </w:r>
      <w:r w:rsidR="00860B33" w:rsidRPr="003C498A">
        <w:rPr>
          <w:rFonts w:ascii="Times New Roman" w:eastAsia="Times New Roman" w:hAnsi="Times New Roman"/>
          <w:sz w:val="24"/>
          <w:szCs w:val="24"/>
          <w:lang w:eastAsia="ru-RU"/>
        </w:rPr>
        <w:t>23 по 03.12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.2023 г.</w:t>
      </w:r>
    </w:p>
    <w:p w:rsidR="006651F4" w:rsidRPr="003C498A" w:rsidRDefault="006651F4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6651F4" w:rsidRPr="003C498A" w:rsidRDefault="006651F4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- проект постановления «О   внесении    изменений    в   постановление администрации 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 сельского поселения  от  11.12.2020 № 49 «Об утверждении муниципальной программы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«Социально-экономическое развитие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на 2021-2028 годы»»</w:t>
      </w:r>
    </w:p>
    <w:p w:rsidR="006651F4" w:rsidRPr="003C498A" w:rsidRDefault="006651F4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7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30.11.2023 по 12.12.2023 г.</w:t>
      </w:r>
    </w:p>
    <w:p w:rsidR="004C4A41" w:rsidRPr="003C498A" w:rsidRDefault="004C4A41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3C498A" w:rsidRPr="003C498A" w:rsidRDefault="004C4A41" w:rsidP="003C498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  <w:r w:rsidRPr="003C498A">
        <w:rPr>
          <w:rFonts w:ascii="Times New Roman" w:hAnsi="Times New Roman"/>
          <w:b w:val="0"/>
        </w:rPr>
        <w:t>- проект постановления</w:t>
      </w:r>
      <w:r w:rsidRPr="003C498A">
        <w:rPr>
          <w:rFonts w:ascii="Times New Roman" w:hAnsi="Times New Roman"/>
        </w:rPr>
        <w:t xml:space="preserve"> «</w:t>
      </w:r>
      <w:r w:rsidRPr="003C498A">
        <w:rPr>
          <w:rFonts w:ascii="Times New Roman" w:hAnsi="Times New Roman"/>
          <w:b w:val="0"/>
          <w:color w:val="auto"/>
        </w:rPr>
        <w:t xml:space="preserve">О внесении изменений в постановление от 18.11.2013 г. №065 «Положение о комиссии по определению стажа муниципальной службы муниципальных служащих администрации </w:t>
      </w:r>
      <w:proofErr w:type="spellStart"/>
      <w:r w:rsidRPr="003C498A">
        <w:rPr>
          <w:rFonts w:ascii="Times New Roman" w:hAnsi="Times New Roman"/>
          <w:b w:val="0"/>
          <w:color w:val="auto"/>
        </w:rPr>
        <w:t>Гаврильского</w:t>
      </w:r>
      <w:proofErr w:type="spellEnd"/>
      <w:r w:rsidRPr="003C498A">
        <w:rPr>
          <w:rFonts w:ascii="Times New Roman" w:hAnsi="Times New Roman"/>
          <w:b w:val="0"/>
          <w:color w:val="auto"/>
        </w:rPr>
        <w:t xml:space="preserve"> сельского поселения Павловского муниципального района Воронежской области»».</w:t>
      </w:r>
    </w:p>
    <w:p w:rsidR="004C4A41" w:rsidRPr="003C498A" w:rsidRDefault="003C498A" w:rsidP="003C49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498A">
        <w:rPr>
          <w:rFonts w:ascii="Times New Roman" w:hAnsi="Times New Roman" w:cs="Times New Roman"/>
          <w:sz w:val="24"/>
          <w:szCs w:val="24"/>
        </w:rPr>
        <w:t>- проект постановления</w:t>
      </w:r>
      <w:r w:rsidRPr="003C49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C498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C498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sz w:val="24"/>
          <w:szCs w:val="24"/>
        </w:rPr>
        <w:t xml:space="preserve"> сельского поселения от 01.12.2020 г №47 «Об утверждении Реестра мест (площадок) сбора твердых коммунальных отходов на территории </w:t>
      </w:r>
      <w:proofErr w:type="spellStart"/>
      <w:r w:rsidRPr="003C498A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области»»</w:t>
      </w:r>
    </w:p>
    <w:p w:rsidR="004C4A41" w:rsidRPr="003C498A" w:rsidRDefault="004C4A41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</w:t>
      </w: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8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01.12.2023 по 14.12.2023 г.</w:t>
      </w:r>
    </w:p>
    <w:p w:rsidR="003C498A" w:rsidRPr="003C498A" w:rsidRDefault="003C498A" w:rsidP="003C4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3C498A" w:rsidRPr="003C498A" w:rsidRDefault="003C498A" w:rsidP="003C498A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- проект постановления «Об утверждении положения о порядке принятия муниципальным служащим </w:t>
      </w:r>
      <w:proofErr w:type="spellStart"/>
      <w:r w:rsidRPr="003C498A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наград, почетных и специальных званий иностранных государств, международных организаций, политических партий, других общественных объединений».</w:t>
      </w:r>
    </w:p>
    <w:p w:rsidR="003C498A" w:rsidRPr="003C498A" w:rsidRDefault="003C498A" w:rsidP="003C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98A">
        <w:rPr>
          <w:rFonts w:ascii="Times New Roman" w:hAnsi="Times New Roman"/>
          <w:sz w:val="24"/>
          <w:szCs w:val="24"/>
        </w:rPr>
        <w:t xml:space="preserve">- проект постановления «О    признании    </w:t>
      </w:r>
      <w:proofErr w:type="gramStart"/>
      <w:r w:rsidRPr="003C498A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3C498A">
        <w:rPr>
          <w:rFonts w:ascii="Times New Roman" w:hAnsi="Times New Roman"/>
          <w:sz w:val="24"/>
          <w:szCs w:val="24"/>
        </w:rPr>
        <w:t xml:space="preserve">   силу  некоторых  нормативных правовых актов  </w:t>
      </w:r>
      <w:proofErr w:type="spellStart"/>
      <w:r w:rsidRPr="003C498A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3C498A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3C498A" w:rsidRPr="003C498A" w:rsidRDefault="003C498A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19" w:history="1"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3C498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3C498A">
        <w:rPr>
          <w:rFonts w:ascii="Times New Roman" w:eastAsia="Times New Roman" w:hAnsi="Times New Roman"/>
          <w:sz w:val="24"/>
          <w:szCs w:val="24"/>
          <w:lang w:eastAsia="ru-RU"/>
        </w:rPr>
        <w:t xml:space="preserve"> с 10.12.2023 по 24.12.2023 г.</w:t>
      </w:r>
    </w:p>
    <w:p w:rsidR="003C498A" w:rsidRPr="003C498A" w:rsidRDefault="003C498A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1F4" w:rsidRPr="003C498A" w:rsidRDefault="006651F4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51F4" w:rsidRPr="003C498A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A5939"/>
    <w:rsid w:val="00106CBB"/>
    <w:rsid w:val="00232B2B"/>
    <w:rsid w:val="00291E04"/>
    <w:rsid w:val="002C11E0"/>
    <w:rsid w:val="0030472E"/>
    <w:rsid w:val="00320E2E"/>
    <w:rsid w:val="003C498A"/>
    <w:rsid w:val="004358FF"/>
    <w:rsid w:val="00450DF8"/>
    <w:rsid w:val="004756FE"/>
    <w:rsid w:val="00496171"/>
    <w:rsid w:val="004C4A41"/>
    <w:rsid w:val="0055479F"/>
    <w:rsid w:val="006651F4"/>
    <w:rsid w:val="00675BA0"/>
    <w:rsid w:val="0082385F"/>
    <w:rsid w:val="008516B6"/>
    <w:rsid w:val="00860B33"/>
    <w:rsid w:val="008D2849"/>
    <w:rsid w:val="00A0140B"/>
    <w:rsid w:val="00A144B9"/>
    <w:rsid w:val="00A26A2E"/>
    <w:rsid w:val="00A80CA9"/>
    <w:rsid w:val="00B52D57"/>
    <w:rsid w:val="00B61BC3"/>
    <w:rsid w:val="00C64881"/>
    <w:rsid w:val="00D548C8"/>
    <w:rsid w:val="00E2191C"/>
    <w:rsid w:val="00ED7F7D"/>
    <w:rsid w:val="00F479CF"/>
    <w:rsid w:val="00FB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.pavl@govrn.ru" TargetMode="External"/><Relationship Id="rId13" Type="http://schemas.openxmlformats.org/officeDocument/2006/relationships/hyperlink" Target="mailto:gavril.pavl@govrn.ru" TargetMode="External"/><Relationship Id="rId18" Type="http://schemas.openxmlformats.org/officeDocument/2006/relationships/hyperlink" Target="mailto:gavril.pavl@govrn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gavril.pavl@govrn.ru" TargetMode="External"/><Relationship Id="rId12" Type="http://schemas.openxmlformats.org/officeDocument/2006/relationships/hyperlink" Target="mailto:gavril.pavl@govrn.ru" TargetMode="External"/><Relationship Id="rId17" Type="http://schemas.openxmlformats.org/officeDocument/2006/relationships/hyperlink" Target="mailto:gavril.pavl@govrn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vril.pavl@govrn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vril.pavl@govrn.ru" TargetMode="External"/><Relationship Id="rId11" Type="http://schemas.openxmlformats.org/officeDocument/2006/relationships/hyperlink" Target="mailto:gavril.pavl@govrn.ru" TargetMode="External"/><Relationship Id="rId5" Type="http://schemas.openxmlformats.org/officeDocument/2006/relationships/hyperlink" Target="mailto:gavril.pavl@govrn.ru" TargetMode="External"/><Relationship Id="rId15" Type="http://schemas.openxmlformats.org/officeDocument/2006/relationships/hyperlink" Target="mailto:gavril.pavl@govrn.ru" TargetMode="External"/><Relationship Id="rId10" Type="http://schemas.openxmlformats.org/officeDocument/2006/relationships/hyperlink" Target="mailto:gavril.pavl@govrn.ru" TargetMode="External"/><Relationship Id="rId19" Type="http://schemas.openxmlformats.org/officeDocument/2006/relationships/hyperlink" Target="mailto:gavril.pavl@govrn.ru" TargetMode="External"/><Relationship Id="rId4" Type="http://schemas.openxmlformats.org/officeDocument/2006/relationships/hyperlink" Target="mailto:gavril.pavl@govrn.ru" TargetMode="External"/><Relationship Id="rId9" Type="http://schemas.openxmlformats.org/officeDocument/2006/relationships/hyperlink" Target="mailto:gavril.pavl@govrn.ru" TargetMode="External"/><Relationship Id="rId14" Type="http://schemas.openxmlformats.org/officeDocument/2006/relationships/hyperlink" Target="mailto:gavril.pavl@govr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2023-01-19T10:30:00Z</dcterms:created>
  <dcterms:modified xsi:type="dcterms:W3CDTF">2024-10-07T13:17:00Z</dcterms:modified>
</cp:coreProperties>
</file>