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75" w:rsidRDefault="000D6175" w:rsidP="000D6175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ПРОЕКТ</w:t>
      </w:r>
      <w:r w:rsidR="00412035">
        <w:rPr>
          <w:rFonts w:eastAsia="Times New Roman"/>
          <w:b/>
          <w:sz w:val="26"/>
          <w:szCs w:val="26"/>
        </w:rPr>
        <w:t xml:space="preserve">        </w:t>
      </w:r>
    </w:p>
    <w:p w:rsidR="00D7506C" w:rsidRPr="00673A1C" w:rsidRDefault="00D7506C" w:rsidP="000D6175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СОВЕТ НАРОДНЫХ ДЕПУТАТОВ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ГАВРИЛЬСКОГО СЕЛЬСКОГО ПОСЕЛЕНИЯ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ПАВЛОВСКОГО МУНИЦИПАЛЬНОГО РАЙОНА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ВОРОНЕЖСКОЙ ОБЛАСТИ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proofErr w:type="gramStart"/>
      <w:r w:rsidRPr="00673A1C">
        <w:rPr>
          <w:b/>
          <w:sz w:val="26"/>
          <w:szCs w:val="26"/>
        </w:rPr>
        <w:t>Р</w:t>
      </w:r>
      <w:proofErr w:type="gramEnd"/>
      <w:r w:rsidRPr="00673A1C">
        <w:rPr>
          <w:b/>
          <w:sz w:val="26"/>
          <w:szCs w:val="26"/>
        </w:rPr>
        <w:t xml:space="preserve"> Е Ш Е Н И Е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D7506C" w:rsidRDefault="000D6175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от  0</w:t>
      </w:r>
      <w:r w:rsidR="00D7506C" w:rsidRPr="00D7506C">
        <w:rPr>
          <w:rFonts w:ascii="Times New Roman" w:hAnsi="Times New Roman"/>
          <w:sz w:val="26"/>
          <w:szCs w:val="26"/>
          <w:u w:val="single"/>
          <w:lang w:val="ru-RU"/>
        </w:rPr>
        <w:t xml:space="preserve">0.10.2024г. № </w:t>
      </w:r>
      <w:r>
        <w:rPr>
          <w:rFonts w:ascii="Times New Roman" w:hAnsi="Times New Roman"/>
          <w:sz w:val="26"/>
          <w:szCs w:val="26"/>
          <w:u w:val="single"/>
          <w:lang w:val="ru-RU"/>
        </w:rPr>
        <w:t>0</w:t>
      </w:r>
      <w:r w:rsidR="00D7506C">
        <w:rPr>
          <w:rFonts w:ascii="Times New Roman" w:hAnsi="Times New Roman"/>
          <w:sz w:val="26"/>
          <w:szCs w:val="26"/>
          <w:u w:val="single"/>
          <w:lang w:val="ru-RU"/>
        </w:rPr>
        <w:t>00</w:t>
      </w:r>
    </w:p>
    <w:p w:rsidR="00D7506C" w:rsidRPr="00D7506C" w:rsidRDefault="00D7506C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D7506C">
        <w:rPr>
          <w:rFonts w:ascii="Times New Roman" w:hAnsi="Times New Roman"/>
          <w:sz w:val="26"/>
          <w:szCs w:val="26"/>
          <w:lang w:val="ru-RU"/>
        </w:rPr>
        <w:t xml:space="preserve">       с. </w:t>
      </w:r>
      <w:proofErr w:type="spellStart"/>
      <w:r w:rsidRPr="00D7506C">
        <w:rPr>
          <w:rFonts w:ascii="Times New Roman" w:hAnsi="Times New Roman"/>
          <w:sz w:val="26"/>
          <w:szCs w:val="26"/>
          <w:lang w:val="ru-RU"/>
        </w:rPr>
        <w:t>Гаврильск</w:t>
      </w:r>
      <w:proofErr w:type="spellEnd"/>
    </w:p>
    <w:p w:rsidR="00664234" w:rsidRDefault="00664234" w:rsidP="008D64C9">
      <w:pPr>
        <w:spacing w:line="240" w:lineRule="auto"/>
        <w:ind w:firstLine="0"/>
        <w:jc w:val="center"/>
        <w:outlineLvl w:val="0"/>
      </w:pPr>
    </w:p>
    <w:p w:rsidR="002A0416" w:rsidRDefault="002A0416" w:rsidP="00CB5324">
      <w:pPr>
        <w:pStyle w:val="ac"/>
        <w:ind w:right="39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proofErr w:type="spellStart"/>
      <w:r w:rsidR="00D7506C"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="00D7506C"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муниципального района Воронежской области»</w:t>
      </w:r>
    </w:p>
    <w:p w:rsidR="00D7506C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D7506C">
        <w:rPr>
          <w:sz w:val="26"/>
          <w:szCs w:val="26"/>
        </w:rPr>
        <w:t xml:space="preserve">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664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поселения, в целях приведения Устава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D750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в соответствие с действующим законодательством, Совет народных депутатов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D750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</w:p>
    <w:p w:rsidR="00D7506C" w:rsidRDefault="00D7506C" w:rsidP="008D64C9">
      <w:pPr>
        <w:spacing w:line="240" w:lineRule="auto"/>
        <w:jc w:val="both"/>
        <w:rPr>
          <w:sz w:val="26"/>
          <w:szCs w:val="26"/>
        </w:rPr>
      </w:pPr>
    </w:p>
    <w:p w:rsidR="002A0416" w:rsidRPr="00D7506C" w:rsidRDefault="002A0416" w:rsidP="008D64C9">
      <w:pPr>
        <w:spacing w:line="240" w:lineRule="auto"/>
        <w:jc w:val="center"/>
        <w:rPr>
          <w:b/>
          <w:sz w:val="26"/>
          <w:szCs w:val="26"/>
        </w:rPr>
      </w:pPr>
      <w:r w:rsidRPr="00D7506C">
        <w:rPr>
          <w:b/>
          <w:sz w:val="26"/>
          <w:szCs w:val="26"/>
        </w:rPr>
        <w:t>РЕШИЛ:</w:t>
      </w:r>
    </w:p>
    <w:p w:rsidR="002A0416" w:rsidRPr="00D7506C" w:rsidRDefault="002A0416" w:rsidP="00BF3D6D">
      <w:pPr>
        <w:pStyle w:val="ac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0416" w:rsidRPr="00D7506C"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Pr="00D7506C">
        <w:rPr>
          <w:sz w:val="26"/>
          <w:szCs w:val="26"/>
        </w:rPr>
        <w:t xml:space="preserve"> </w:t>
      </w:r>
      <w:r w:rsidR="002A0416" w:rsidRPr="00D7506C">
        <w:rPr>
          <w:sz w:val="26"/>
          <w:szCs w:val="26"/>
        </w:rPr>
        <w:t>сельского поселения Павловского муниципального района Воронежской области» согласно приложение к настоящему решению.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A0416" w:rsidRPr="00D7506C">
        <w:rPr>
          <w:sz w:val="26"/>
          <w:szCs w:val="26"/>
        </w:rPr>
        <w:t xml:space="preserve">Назначить и провести публичные слушания по вопросу «О внесении изменений и дополнений в Устав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 Павловского муниципального р</w:t>
      </w:r>
      <w:r w:rsidR="00AF1599" w:rsidRPr="00D7506C">
        <w:rPr>
          <w:sz w:val="26"/>
          <w:szCs w:val="26"/>
        </w:rPr>
        <w:t xml:space="preserve">айона Воронежской области» на </w:t>
      </w:r>
      <w:r w:rsidR="00B42280" w:rsidRPr="00D7506C">
        <w:rPr>
          <w:sz w:val="26"/>
          <w:szCs w:val="26"/>
        </w:rPr>
        <w:t>11</w:t>
      </w:r>
      <w:r w:rsidR="00296A7A" w:rsidRPr="00D7506C">
        <w:rPr>
          <w:sz w:val="26"/>
          <w:szCs w:val="26"/>
        </w:rPr>
        <w:t xml:space="preserve">  </w:t>
      </w:r>
      <w:r w:rsidR="00B42280" w:rsidRPr="00D7506C">
        <w:rPr>
          <w:sz w:val="26"/>
          <w:szCs w:val="26"/>
        </w:rPr>
        <w:t xml:space="preserve"> декабря</w:t>
      </w:r>
      <w:r w:rsidR="00AF1599" w:rsidRPr="00D7506C">
        <w:rPr>
          <w:sz w:val="26"/>
          <w:szCs w:val="26"/>
        </w:rPr>
        <w:t xml:space="preserve"> 202</w:t>
      </w:r>
      <w:r w:rsidR="00296A7A" w:rsidRPr="00D7506C">
        <w:rPr>
          <w:sz w:val="26"/>
          <w:szCs w:val="26"/>
        </w:rPr>
        <w:t>4</w:t>
      </w:r>
      <w:r w:rsidR="002A0416" w:rsidRPr="00D7506C">
        <w:rPr>
          <w:sz w:val="26"/>
          <w:szCs w:val="26"/>
        </w:rPr>
        <w:t xml:space="preserve"> года в 14 часов в здании администрации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поселения.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B73E22" w:rsidRPr="00D7506C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73E22" w:rsidRPr="00D7506C">
        <w:rPr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Каруна</w:t>
      </w:r>
      <w:proofErr w:type="spellEnd"/>
      <w:r w:rsidRPr="00E0499F">
        <w:rPr>
          <w:color w:val="000000"/>
          <w:sz w:val="26"/>
          <w:szCs w:val="26"/>
        </w:rPr>
        <w:t xml:space="preserve"> Людмила Леонидовна – глава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поселения, председатель комиссии;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 xml:space="preserve">-Гончарова Ирина Михайловна – зам. председателя Совета народных депутатов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поселения, заместитель председателя комиссии;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Барашкова</w:t>
      </w:r>
      <w:proofErr w:type="spellEnd"/>
      <w:r w:rsidRPr="00E0499F">
        <w:rPr>
          <w:color w:val="000000"/>
          <w:sz w:val="26"/>
          <w:szCs w:val="26"/>
        </w:rPr>
        <w:t xml:space="preserve"> Лариса Павловна – главный специалист администрации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поселения, секретарь комиссии.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Члены комиссии: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lastRenderedPageBreak/>
        <w:t xml:space="preserve">-  Письменная Наталья Михайловна – главный специалист администрации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 xml:space="preserve">-Зуева Нина Дмитриевна – депутат Совета народных депутатов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поселения;</w:t>
      </w:r>
    </w:p>
    <w:p w:rsidR="00BF3D6D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Бацаева</w:t>
      </w:r>
      <w:proofErr w:type="spellEnd"/>
      <w:r w:rsidRPr="00E0499F">
        <w:rPr>
          <w:color w:val="000000"/>
          <w:sz w:val="26"/>
          <w:szCs w:val="26"/>
        </w:rPr>
        <w:t xml:space="preserve"> Ольга Ивановна – депутат Совета народных депутатов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</w:t>
      </w:r>
      <w:proofErr w:type="spellStart"/>
      <w:r w:rsidRPr="00E0499F">
        <w:rPr>
          <w:color w:val="000000"/>
          <w:sz w:val="26"/>
          <w:szCs w:val="26"/>
        </w:rPr>
        <w:t>поселения</w:t>
      </w:r>
      <w:proofErr w:type="gramStart"/>
      <w:r w:rsidRPr="00E0499F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Ч</w:t>
      </w:r>
      <w:proofErr w:type="gramEnd"/>
      <w:r>
        <w:rPr>
          <w:color w:val="000000"/>
          <w:sz w:val="26"/>
          <w:szCs w:val="26"/>
        </w:rPr>
        <w:t>лены</w:t>
      </w:r>
      <w:proofErr w:type="spellEnd"/>
      <w:r>
        <w:rPr>
          <w:color w:val="000000"/>
          <w:sz w:val="26"/>
          <w:szCs w:val="26"/>
        </w:rPr>
        <w:t xml:space="preserve"> комиссии:</w:t>
      </w:r>
    </w:p>
    <w:p w:rsidR="00BF3D6D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A0416" w:rsidRPr="00D7506C">
        <w:rPr>
          <w:sz w:val="26"/>
          <w:szCs w:val="26"/>
        </w:rPr>
        <w:t xml:space="preserve">Обнародовать проект решения Совета народных депутатов «О внесении изменений и дополнений в Устав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 для всенародного обсуждения. 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2A0416" w:rsidRPr="001B1B43" w:rsidRDefault="00D7506C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5.  </w:t>
      </w:r>
      <w:r w:rsidR="002A0416" w:rsidRPr="001B1B43">
        <w:rPr>
          <w:rFonts w:ascii="Times New Roman" w:hAnsi="Times New Roman"/>
          <w:sz w:val="26"/>
          <w:szCs w:val="26"/>
          <w:lang w:val="ru-RU"/>
        </w:rPr>
        <w:t>Настоящее решение вступает в силу после его официального обнародования</w:t>
      </w:r>
      <w:r w:rsidR="00664234" w:rsidRPr="001B1B43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A0416" w:rsidRPr="001B1B4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8D64C9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2A0416" w:rsidP="008D64C9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664234" w:rsidRDefault="00664234" w:rsidP="008D64C9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</w:p>
    <w:p w:rsidR="002A0416" w:rsidRPr="00664234" w:rsidRDefault="00664234" w:rsidP="008D64C9">
      <w:pPr>
        <w:pStyle w:val="ac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2A0416">
        <w:rPr>
          <w:rFonts w:ascii="Times New Roman" w:hAnsi="Times New Roman"/>
          <w:sz w:val="26"/>
          <w:szCs w:val="26"/>
          <w:lang w:val="ru-RU"/>
        </w:rPr>
        <w:t>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06C">
        <w:rPr>
          <w:rFonts w:ascii="Times New Roman" w:hAnsi="Times New Roman"/>
          <w:sz w:val="26"/>
          <w:szCs w:val="26"/>
          <w:lang w:val="ru-RU"/>
        </w:rPr>
        <w:t>Л.Л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К</w:t>
      </w:r>
      <w:r w:rsidR="00D7506C">
        <w:rPr>
          <w:rFonts w:ascii="Times New Roman" w:hAnsi="Times New Roman"/>
          <w:sz w:val="26"/>
          <w:szCs w:val="26"/>
          <w:lang w:val="ru-RU"/>
        </w:rPr>
        <w:t>аруна</w:t>
      </w:r>
      <w:proofErr w:type="spellEnd"/>
    </w:p>
    <w:p w:rsidR="002A0416" w:rsidRDefault="002A0416" w:rsidP="008D64C9">
      <w:pPr>
        <w:spacing w:line="240" w:lineRule="auto"/>
        <w:jc w:val="both"/>
        <w:rPr>
          <w:sz w:val="26"/>
          <w:szCs w:val="26"/>
        </w:rPr>
      </w:pPr>
    </w:p>
    <w:p w:rsidR="002A0416" w:rsidRDefault="002A0416" w:rsidP="002A0416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a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F3D6D" w:rsidRDefault="00BF3D6D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7506C" w:rsidRDefault="00D7506C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D7506C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0D6175" w:rsidP="000246E7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0</w:t>
      </w:r>
      <w:r w:rsidR="00D7506C">
        <w:rPr>
          <w:rFonts w:ascii="Times New Roman" w:hAnsi="Times New Roman"/>
          <w:sz w:val="26"/>
          <w:szCs w:val="26"/>
          <w:lang w:val="ru-RU"/>
        </w:rPr>
        <w:t>0</w:t>
      </w:r>
      <w:r w:rsidR="00296A7A">
        <w:rPr>
          <w:rFonts w:ascii="Times New Roman" w:hAnsi="Times New Roman"/>
          <w:sz w:val="26"/>
          <w:szCs w:val="26"/>
          <w:lang w:val="ru-RU"/>
        </w:rPr>
        <w:t>.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10 </w:t>
      </w:r>
      <w:r w:rsidR="00AF1599">
        <w:rPr>
          <w:rFonts w:ascii="Times New Roman" w:hAnsi="Times New Roman"/>
          <w:sz w:val="26"/>
          <w:szCs w:val="26"/>
          <w:lang w:val="ru-RU"/>
        </w:rPr>
        <w:t>.202</w:t>
      </w:r>
      <w:r w:rsidR="00296A7A">
        <w:rPr>
          <w:rFonts w:ascii="Times New Roman" w:hAnsi="Times New Roman"/>
          <w:sz w:val="26"/>
          <w:szCs w:val="26"/>
          <w:lang w:val="ru-RU"/>
        </w:rPr>
        <w:t>4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>
        <w:rPr>
          <w:rFonts w:ascii="Times New Roman" w:hAnsi="Times New Roman"/>
          <w:sz w:val="26"/>
          <w:szCs w:val="26"/>
          <w:lang w:val="ru-RU"/>
        </w:rPr>
        <w:t>0</w:t>
      </w:r>
      <w:r w:rsidR="00D7506C">
        <w:rPr>
          <w:rFonts w:ascii="Times New Roman" w:hAnsi="Times New Roman"/>
          <w:sz w:val="26"/>
          <w:szCs w:val="26"/>
          <w:lang w:val="ru-RU"/>
        </w:rPr>
        <w:t>00</w:t>
      </w:r>
    </w:p>
    <w:p w:rsidR="002A0416" w:rsidRDefault="002A0416" w:rsidP="002A0416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D7506C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ГАВРИЛЬСКОГО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т    </w:t>
      </w:r>
      <w:r w:rsidR="00664234">
        <w:rPr>
          <w:rFonts w:eastAsia="Times New Roman"/>
          <w:sz w:val="26"/>
          <w:szCs w:val="26"/>
          <w:u w:val="single"/>
        </w:rPr>
        <w:t>______</w:t>
      </w:r>
      <w:r w:rsidR="00664234" w:rsidRPr="00E80F9A">
        <w:rPr>
          <w:rFonts w:eastAsia="Times New Roman"/>
          <w:sz w:val="26"/>
          <w:szCs w:val="26"/>
          <w:u w:val="single"/>
        </w:rPr>
        <w:t>№</w:t>
      </w:r>
      <w:r w:rsidR="006847F9">
        <w:rPr>
          <w:rFonts w:eastAsia="Times New Roman"/>
          <w:sz w:val="26"/>
          <w:szCs w:val="26"/>
          <w:u w:val="single"/>
        </w:rPr>
        <w:t>____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proofErr w:type="spellStart"/>
      <w:r w:rsidR="00D7506C">
        <w:rPr>
          <w:rFonts w:eastAsia="Times New Roman"/>
          <w:sz w:val="24"/>
          <w:szCs w:val="24"/>
        </w:rPr>
        <w:t>Гаврильск</w:t>
      </w:r>
      <w:proofErr w:type="spellEnd"/>
    </w:p>
    <w:p w:rsidR="000246E7" w:rsidRDefault="000246E7" w:rsidP="00664234">
      <w:pPr>
        <w:spacing w:line="240" w:lineRule="auto"/>
        <w:jc w:val="both"/>
      </w:pPr>
    </w:p>
    <w:p w:rsidR="000246E7" w:rsidRDefault="000246E7" w:rsidP="00D7506C">
      <w:pPr>
        <w:pStyle w:val="ac"/>
        <w:ind w:right="453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Устав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</w:p>
    <w:p w:rsidR="006847F9" w:rsidRDefault="006847F9" w:rsidP="000246E7">
      <w:pPr>
        <w:pStyle w:val="ac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В соответствии с Федеральным законом от 06.10.2003 г. №131-ФЗ «Об общих принципах организации местного самоуправления в Российской Фед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ерации», Федеральным законом от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D7506C" w:rsidRDefault="000246E7" w:rsidP="000246E7">
      <w:pPr>
        <w:pStyle w:val="ac"/>
        <w:spacing w:after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7506C">
        <w:rPr>
          <w:rFonts w:ascii="Times New Roman" w:hAnsi="Times New Roman"/>
          <w:b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A1006F" w:rsidRPr="00ED5FFF">
        <w:rPr>
          <w:sz w:val="26"/>
          <w:szCs w:val="26"/>
        </w:rPr>
        <w:t xml:space="preserve"> </w:t>
      </w:r>
      <w:r w:rsidR="00412035" w:rsidRPr="00ED5FFF">
        <w:rPr>
          <w:sz w:val="26"/>
          <w:szCs w:val="26"/>
        </w:rPr>
        <w:t xml:space="preserve"> </w:t>
      </w:r>
      <w:r w:rsidRPr="00ED5FFF">
        <w:rPr>
          <w:rFonts w:eastAsia="Calibri"/>
          <w:sz w:val="26"/>
          <w:szCs w:val="26"/>
        </w:rPr>
        <w:t>Опубликовать настоящее решение после его государственной регистрации.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246E7" w:rsidRPr="00ED5FFF" w:rsidRDefault="000246E7" w:rsidP="00966180">
      <w:pPr>
        <w:pStyle w:val="ac"/>
        <w:jc w:val="both"/>
        <w:rPr>
          <w:sz w:val="26"/>
          <w:szCs w:val="26"/>
          <w:lang w:val="ru-RU"/>
        </w:rPr>
      </w:pP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     </w:t>
      </w:r>
      <w:proofErr w:type="gramStart"/>
      <w:r w:rsidRPr="00ED5FFF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6847F9" w:rsidRDefault="006847F9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района             Воронежской         области                                                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Л.Л.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Каруна</w:t>
      </w:r>
      <w:proofErr w:type="spellEnd"/>
    </w:p>
    <w:p w:rsidR="00966180" w:rsidRDefault="00966180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66180" w:rsidRPr="00B73E22" w:rsidRDefault="00966180" w:rsidP="00B73E22">
      <w:pPr>
        <w:pStyle w:val="ac"/>
        <w:rPr>
          <w:sz w:val="26"/>
          <w:szCs w:val="26"/>
          <w:lang w:val="ru-RU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6847F9">
        <w:rPr>
          <w:sz w:val="26"/>
          <w:szCs w:val="26"/>
        </w:rPr>
        <w:t xml:space="preserve"> 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="006847F9">
        <w:rPr>
          <w:sz w:val="26"/>
          <w:szCs w:val="26"/>
        </w:rPr>
        <w:t>______</w:t>
      </w:r>
      <w:r w:rsidRPr="00B52FDD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D7506C">
        <w:rPr>
          <w:b/>
          <w:sz w:val="26"/>
          <w:szCs w:val="26"/>
        </w:rPr>
        <w:t>ГАВРИЛЬСКОГО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D7434B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</w:t>
      </w:r>
      <w:r w:rsidR="008B2BB2" w:rsidRPr="00D7434B">
        <w:rPr>
          <w:b/>
          <w:bCs/>
          <w:sz w:val="26"/>
          <w:szCs w:val="26"/>
        </w:rPr>
        <w:t>тать</w:t>
      </w:r>
      <w:r w:rsidRPr="00D7434B">
        <w:rPr>
          <w:b/>
          <w:bCs/>
          <w:sz w:val="26"/>
          <w:szCs w:val="26"/>
        </w:rPr>
        <w:t>е</w:t>
      </w:r>
      <w:r w:rsidR="008B2BB2" w:rsidRPr="00D7434B">
        <w:rPr>
          <w:b/>
          <w:bCs/>
          <w:sz w:val="26"/>
          <w:szCs w:val="26"/>
        </w:rPr>
        <w:t xml:space="preserve"> 9</w:t>
      </w:r>
      <w:r w:rsidRPr="00D7434B">
        <w:rPr>
          <w:b/>
          <w:bCs/>
          <w:sz w:val="26"/>
          <w:szCs w:val="26"/>
        </w:rPr>
        <w:t>:</w:t>
      </w:r>
    </w:p>
    <w:p w:rsidR="006A5E7D" w:rsidRPr="00D7434B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</w:t>
      </w:r>
      <w:r w:rsidR="00D05E46" w:rsidRPr="00D7434B">
        <w:rPr>
          <w:bCs/>
          <w:sz w:val="26"/>
          <w:szCs w:val="26"/>
        </w:rPr>
        <w:t>ункт 23</w:t>
      </w:r>
      <w:r w:rsidR="00D05E46"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ED5FFF" w:rsidRPr="00D7434B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 xml:space="preserve">«23) </w:t>
      </w:r>
      <w:r w:rsidR="00D05E46" w:rsidRPr="00D7434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ED5FFF">
        <w:rPr>
          <w:sz w:val="26"/>
          <w:szCs w:val="26"/>
        </w:rPr>
        <w:t>;»</w:t>
      </w:r>
      <w:r w:rsidR="00016F34">
        <w:rPr>
          <w:sz w:val="26"/>
          <w:szCs w:val="26"/>
        </w:rPr>
        <w:t>;</w:t>
      </w:r>
    </w:p>
    <w:p w:rsidR="006A5E7D" w:rsidRPr="00D7434B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D7434B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6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D7434B">
        <w:rPr>
          <w:sz w:val="26"/>
          <w:szCs w:val="26"/>
          <w:shd w:val="clear" w:color="auto" w:fill="FFFFFF"/>
        </w:rPr>
        <w:t>стве", в похозяйственных книгах</w:t>
      </w:r>
      <w:r w:rsidR="006A5E7D" w:rsidRPr="00D7434B">
        <w:rPr>
          <w:sz w:val="26"/>
          <w:szCs w:val="26"/>
          <w:shd w:val="clear" w:color="auto" w:fill="FFFFFF"/>
        </w:rPr>
        <w:t>.».</w:t>
      </w:r>
    </w:p>
    <w:p w:rsidR="006A5E7D" w:rsidRPr="00D7434B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D7434B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D7434B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D7434B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6A5E7D" w:rsidRPr="00D7434B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D7434B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434B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 xml:space="preserve">в пункте 12 части 1 слова «федеральными законами» заменить словами «Федеральным законом от 06.10.2003 № 131-ФЗ «Об общих принципах </w:t>
      </w:r>
      <w:r w:rsidRPr="00D7434B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D7434B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D7434B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4</w:t>
      </w:r>
      <w:r w:rsidR="00296A7A" w:rsidRPr="00D7434B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D7434B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D7434B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 xml:space="preserve"> «официальному обнародованию».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C069B5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296A7A" w:rsidRPr="00C069B5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6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3E22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296A7A" w:rsidRDefault="008B2BB2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E95ED3" w:rsidRPr="007A4026">
        <w:rPr>
          <w:rFonts w:ascii="Times New Roman" w:hAnsi="Times New Roman"/>
          <w:sz w:val="26"/>
          <w:szCs w:val="26"/>
          <w:lang w:val="ru-RU"/>
        </w:rPr>
        <w:t>словосочетанием «официальному обнародованию»</w:t>
      </w:r>
      <w:r w:rsidR="00296A7A" w:rsidRPr="007A4026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Default="008B2BB2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10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«официальным обнародованием».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11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«официально обнародовать».</w:t>
      </w:r>
    </w:p>
    <w:p w:rsidR="00296A7A" w:rsidRPr="00EB6C03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2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D7434B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3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</w:t>
      </w:r>
      <w:r w:rsidR="009D3CF0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муниципальный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В</w:t>
      </w:r>
      <w:r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общественно-политической </w:t>
      </w:r>
      <w:r w:rsidR="00B42280">
        <w:rPr>
          <w:rFonts w:ascii="Times New Roman" w:hAnsi="Times New Roman"/>
          <w:sz w:val="26"/>
          <w:szCs w:val="26"/>
          <w:lang w:val="ru-RU"/>
        </w:rPr>
        <w:t xml:space="preserve">газете «Вести </w:t>
      </w:r>
      <w:proofErr w:type="spellStart"/>
      <w:r w:rsidR="00B42280">
        <w:rPr>
          <w:rFonts w:ascii="Times New Roman" w:hAnsi="Times New Roman"/>
          <w:sz w:val="26"/>
          <w:szCs w:val="26"/>
          <w:lang w:val="ru-RU"/>
        </w:rPr>
        <w:t>Придонья</w:t>
      </w:r>
      <w:proofErr w:type="spellEnd"/>
      <w:r w:rsidR="00B42280">
        <w:rPr>
          <w:rFonts w:ascii="Times New Roman" w:hAnsi="Times New Roman"/>
          <w:sz w:val="26"/>
          <w:szCs w:val="26"/>
          <w:lang w:val="ru-RU"/>
        </w:rPr>
        <w:t>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B6C03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акте.</w:t>
      </w:r>
      <w:r w:rsidR="00840821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B73E22" w:rsidRDefault="00296A7A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8B2BB2">
        <w:rPr>
          <w:rFonts w:ascii="Times New Roman" w:eastAsia="Calibri" w:hAnsi="Times New Roman"/>
          <w:b/>
          <w:bCs/>
          <w:sz w:val="26"/>
          <w:szCs w:val="26"/>
          <w:lang w:val="ru-RU"/>
        </w:rPr>
        <w:t>4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ED5FFF" w:rsidRDefault="00296A7A" w:rsidP="00ED5FFF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 w:rsidR="00ED5FFF">
        <w:rPr>
          <w:rFonts w:ascii="Times New Roman" w:hAnsi="Times New Roman"/>
          <w:b/>
          <w:sz w:val="26"/>
          <w:szCs w:val="26"/>
          <w:lang w:val="ru-RU"/>
        </w:rPr>
        <w:t>я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="00ED5FFF"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официальном издании органов местного самоуправления Павловского муниципального района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8439C9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B42280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</w:t>
      </w:r>
      <w:proofErr w:type="spellStart"/>
      <w:r w:rsidR="00B42280">
        <w:rPr>
          <w:rFonts w:ascii="Times New Roman" w:hAnsi="Times New Roman"/>
          <w:sz w:val="26"/>
          <w:szCs w:val="26"/>
          <w:lang w:val="ru-RU"/>
        </w:rPr>
        <w:t>Придонья</w:t>
      </w:r>
      <w:proofErr w:type="spellEnd"/>
      <w:r w:rsidR="00B42280">
        <w:rPr>
          <w:rFonts w:ascii="Times New Roman" w:hAnsi="Times New Roman"/>
          <w:sz w:val="26"/>
          <w:szCs w:val="26"/>
          <w:lang w:val="ru-RU"/>
        </w:rPr>
        <w:t>»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Соглашения, заключенные между органами местного самоуправления опубликовываются не позднее чем через 15 дней со дня заключения указанных </w:t>
      </w: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>соглашений, если иное не предусмотрено федеральными законами, законами Воронежской области, настоящим Уставом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96A7A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6608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а также представители организаций, предприятий, учреждений, которые расположен</w:t>
      </w:r>
      <w:r w:rsidR="00343E96">
        <w:rPr>
          <w:rFonts w:ascii="Times New Roman" w:hAnsi="Times New Roman"/>
          <w:sz w:val="26"/>
          <w:szCs w:val="26"/>
          <w:lang w:val="ru-RU"/>
        </w:rPr>
        <w:t>ы в зданиях, указанных в части 8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настоящей статьи.</w:t>
      </w:r>
      <w:proofErr w:type="gramEnd"/>
      <w:r w:rsidRPr="00066086">
        <w:rPr>
          <w:rFonts w:ascii="Times New Roman" w:hAnsi="Times New Roman"/>
          <w:sz w:val="26"/>
          <w:szCs w:val="26"/>
          <w:lang w:val="ru-RU"/>
        </w:rPr>
        <w:t xml:space="preserve"> Персональный состав комиссии устанавливается правовым актом Совета народных депутатов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D5FFF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B73E22" w:rsidRPr="00ED5FFF" w:rsidRDefault="00B73E22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1) здание администрации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Pr="00ED5FFF">
        <w:rPr>
          <w:sz w:val="26"/>
          <w:szCs w:val="26"/>
        </w:rPr>
        <w:t xml:space="preserve"> </w:t>
      </w:r>
      <w:r w:rsidR="00AF0AF4">
        <w:rPr>
          <w:sz w:val="26"/>
          <w:szCs w:val="26"/>
        </w:rPr>
        <w:t xml:space="preserve">сельского поселения - село </w:t>
      </w:r>
      <w:proofErr w:type="spellStart"/>
      <w:r w:rsidR="00AF0AF4">
        <w:rPr>
          <w:sz w:val="26"/>
          <w:szCs w:val="26"/>
        </w:rPr>
        <w:t>Гаврильск</w:t>
      </w:r>
      <w:proofErr w:type="spellEnd"/>
      <w:r w:rsidR="00AF0AF4">
        <w:rPr>
          <w:sz w:val="26"/>
          <w:szCs w:val="26"/>
        </w:rPr>
        <w:t xml:space="preserve">, ул. </w:t>
      </w:r>
      <w:proofErr w:type="gramStart"/>
      <w:r w:rsidR="00AF0AF4">
        <w:rPr>
          <w:sz w:val="26"/>
          <w:szCs w:val="26"/>
        </w:rPr>
        <w:t>Советская</w:t>
      </w:r>
      <w:proofErr w:type="gramEnd"/>
      <w:r w:rsidR="00AF0AF4">
        <w:rPr>
          <w:sz w:val="26"/>
          <w:szCs w:val="26"/>
        </w:rPr>
        <w:t>, 121</w:t>
      </w:r>
      <w:r w:rsidRPr="00ED5FFF">
        <w:rPr>
          <w:sz w:val="26"/>
          <w:szCs w:val="26"/>
        </w:rPr>
        <w:t xml:space="preserve">; </w:t>
      </w:r>
    </w:p>
    <w:p w:rsidR="008B2BB2" w:rsidRPr="00ED5FFF" w:rsidRDefault="009D3CF0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2) здание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Pr="00ED5FFF">
        <w:rPr>
          <w:sz w:val="26"/>
          <w:szCs w:val="26"/>
        </w:rPr>
        <w:t xml:space="preserve"> се</w:t>
      </w:r>
      <w:r w:rsidR="00AF0AF4">
        <w:rPr>
          <w:sz w:val="26"/>
          <w:szCs w:val="26"/>
        </w:rPr>
        <w:t xml:space="preserve">льского Дома культуры - с. </w:t>
      </w:r>
      <w:proofErr w:type="spellStart"/>
      <w:r w:rsidR="00AF0AF4">
        <w:rPr>
          <w:sz w:val="26"/>
          <w:szCs w:val="26"/>
        </w:rPr>
        <w:t>Гаврильск</w:t>
      </w:r>
      <w:proofErr w:type="spellEnd"/>
      <w:r w:rsidR="00AF0AF4">
        <w:rPr>
          <w:sz w:val="26"/>
          <w:szCs w:val="26"/>
        </w:rPr>
        <w:t xml:space="preserve">, ул. </w:t>
      </w:r>
      <w:proofErr w:type="gramStart"/>
      <w:r w:rsidR="00AF0AF4">
        <w:rPr>
          <w:sz w:val="26"/>
          <w:szCs w:val="26"/>
        </w:rPr>
        <w:t>Советская</w:t>
      </w:r>
      <w:proofErr w:type="gramEnd"/>
      <w:r w:rsidR="00AF0AF4">
        <w:rPr>
          <w:sz w:val="26"/>
          <w:szCs w:val="26"/>
        </w:rPr>
        <w:t>, 148</w:t>
      </w:r>
      <w:r w:rsidRPr="00ED5FFF">
        <w:rPr>
          <w:sz w:val="26"/>
          <w:szCs w:val="26"/>
        </w:rPr>
        <w:t>.</w:t>
      </w:r>
      <w:r w:rsidR="00ED5FFF" w:rsidRPr="00ED5FFF">
        <w:rPr>
          <w:sz w:val="26"/>
          <w:szCs w:val="26"/>
        </w:rPr>
        <w:t>».</w:t>
      </w:r>
    </w:p>
    <w:p w:rsidR="00D7434B" w:rsidRDefault="00296A7A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ED5FFF" w:rsidRDefault="00D7434B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3E22" w:rsidRDefault="00296A7A" w:rsidP="00ED5FFF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</w:t>
      </w:r>
      <w:r w:rsidR="00D7434B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ED5FFF" w:rsidRDefault="00D7434B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</w:t>
      </w:r>
      <w:r w:rsidR="00766727" w:rsidRPr="00ED5FFF">
        <w:rPr>
          <w:bCs/>
          <w:sz w:val="26"/>
          <w:szCs w:val="26"/>
        </w:rPr>
        <w:t xml:space="preserve"> дополнить подпунктом 6 следующего содержания:</w:t>
      </w:r>
    </w:p>
    <w:p w:rsidR="00CB5324" w:rsidRDefault="00766727" w:rsidP="000D6175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 w:rsidRPr="007D3D40">
        <w:rPr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Pr="007D3D40">
        <w:rPr>
          <w:color w:val="000000"/>
          <w:sz w:val="26"/>
          <w:szCs w:val="26"/>
          <w:shd w:val="clear" w:color="auto" w:fill="FFFFFF"/>
        </w:rPr>
        <w:t xml:space="preserve"> недостижение показателей для оценки эффективности деятельности органов местного самоуправления </w:t>
      </w:r>
      <w:proofErr w:type="spellStart"/>
      <w:r w:rsidR="00D7506C">
        <w:rPr>
          <w:color w:val="000000"/>
          <w:sz w:val="26"/>
          <w:szCs w:val="26"/>
          <w:shd w:val="clear" w:color="auto" w:fill="FFFFFF"/>
        </w:rPr>
        <w:t>Гаврильского</w:t>
      </w:r>
      <w:proofErr w:type="spellEnd"/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sectPr w:rsidR="00CB5324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50E23"/>
    <w:rsid w:val="00066086"/>
    <w:rsid w:val="000738A3"/>
    <w:rsid w:val="000D6175"/>
    <w:rsid w:val="001010DA"/>
    <w:rsid w:val="001031A2"/>
    <w:rsid w:val="00121A68"/>
    <w:rsid w:val="001B1B43"/>
    <w:rsid w:val="001C1C6A"/>
    <w:rsid w:val="00217BB2"/>
    <w:rsid w:val="00222D2B"/>
    <w:rsid w:val="002364B0"/>
    <w:rsid w:val="00251425"/>
    <w:rsid w:val="00263620"/>
    <w:rsid w:val="00296A7A"/>
    <w:rsid w:val="002A0416"/>
    <w:rsid w:val="00332B77"/>
    <w:rsid w:val="00343E96"/>
    <w:rsid w:val="00382636"/>
    <w:rsid w:val="00392B4B"/>
    <w:rsid w:val="00396D21"/>
    <w:rsid w:val="003B0550"/>
    <w:rsid w:val="003C0AFA"/>
    <w:rsid w:val="004002C7"/>
    <w:rsid w:val="00412035"/>
    <w:rsid w:val="00443875"/>
    <w:rsid w:val="00490D87"/>
    <w:rsid w:val="004C152D"/>
    <w:rsid w:val="004F2809"/>
    <w:rsid w:val="00530CF5"/>
    <w:rsid w:val="00547BB8"/>
    <w:rsid w:val="00591EE2"/>
    <w:rsid w:val="005A45DF"/>
    <w:rsid w:val="005A53E5"/>
    <w:rsid w:val="005B2330"/>
    <w:rsid w:val="005D321F"/>
    <w:rsid w:val="005E6171"/>
    <w:rsid w:val="005E7650"/>
    <w:rsid w:val="006269E6"/>
    <w:rsid w:val="00652C71"/>
    <w:rsid w:val="00664234"/>
    <w:rsid w:val="00666786"/>
    <w:rsid w:val="0068117F"/>
    <w:rsid w:val="006847F9"/>
    <w:rsid w:val="006A5E7D"/>
    <w:rsid w:val="006E2916"/>
    <w:rsid w:val="006E5FAF"/>
    <w:rsid w:val="006F3488"/>
    <w:rsid w:val="007044D6"/>
    <w:rsid w:val="00720873"/>
    <w:rsid w:val="00733D3E"/>
    <w:rsid w:val="00766727"/>
    <w:rsid w:val="00782E6C"/>
    <w:rsid w:val="007A4026"/>
    <w:rsid w:val="007C1EED"/>
    <w:rsid w:val="007D32C1"/>
    <w:rsid w:val="007D3D40"/>
    <w:rsid w:val="00811876"/>
    <w:rsid w:val="0081663D"/>
    <w:rsid w:val="00832C8E"/>
    <w:rsid w:val="0083777B"/>
    <w:rsid w:val="00840821"/>
    <w:rsid w:val="008439C9"/>
    <w:rsid w:val="00857AD5"/>
    <w:rsid w:val="0088671C"/>
    <w:rsid w:val="00891944"/>
    <w:rsid w:val="00892675"/>
    <w:rsid w:val="00896CD6"/>
    <w:rsid w:val="008B2BB2"/>
    <w:rsid w:val="008B61BF"/>
    <w:rsid w:val="008D64C9"/>
    <w:rsid w:val="009014A4"/>
    <w:rsid w:val="009077AC"/>
    <w:rsid w:val="009476B8"/>
    <w:rsid w:val="00966180"/>
    <w:rsid w:val="00994C3F"/>
    <w:rsid w:val="009A5FBF"/>
    <w:rsid w:val="009A643C"/>
    <w:rsid w:val="009C1FF8"/>
    <w:rsid w:val="009C2403"/>
    <w:rsid w:val="009D3CF0"/>
    <w:rsid w:val="009D6767"/>
    <w:rsid w:val="009E37E5"/>
    <w:rsid w:val="009F7192"/>
    <w:rsid w:val="00A1006F"/>
    <w:rsid w:val="00A151D8"/>
    <w:rsid w:val="00A925B2"/>
    <w:rsid w:val="00AB2910"/>
    <w:rsid w:val="00AD52A9"/>
    <w:rsid w:val="00AF0AF4"/>
    <w:rsid w:val="00AF1599"/>
    <w:rsid w:val="00AF26F2"/>
    <w:rsid w:val="00AF3B92"/>
    <w:rsid w:val="00AF599F"/>
    <w:rsid w:val="00B04889"/>
    <w:rsid w:val="00B14581"/>
    <w:rsid w:val="00B42280"/>
    <w:rsid w:val="00B50F22"/>
    <w:rsid w:val="00B52FDD"/>
    <w:rsid w:val="00B73E22"/>
    <w:rsid w:val="00B91C24"/>
    <w:rsid w:val="00BA0955"/>
    <w:rsid w:val="00BB5E6F"/>
    <w:rsid w:val="00BD229B"/>
    <w:rsid w:val="00BD5924"/>
    <w:rsid w:val="00BF3D6D"/>
    <w:rsid w:val="00C069B5"/>
    <w:rsid w:val="00C22946"/>
    <w:rsid w:val="00C5421D"/>
    <w:rsid w:val="00C974EE"/>
    <w:rsid w:val="00CB2621"/>
    <w:rsid w:val="00CB5324"/>
    <w:rsid w:val="00CC3FF9"/>
    <w:rsid w:val="00CE28C9"/>
    <w:rsid w:val="00D05E46"/>
    <w:rsid w:val="00D43119"/>
    <w:rsid w:val="00D4749F"/>
    <w:rsid w:val="00D563EB"/>
    <w:rsid w:val="00D6775E"/>
    <w:rsid w:val="00D7434B"/>
    <w:rsid w:val="00D7506C"/>
    <w:rsid w:val="00D75971"/>
    <w:rsid w:val="00DA7F0E"/>
    <w:rsid w:val="00DB3DDF"/>
    <w:rsid w:val="00DD67EA"/>
    <w:rsid w:val="00DF652A"/>
    <w:rsid w:val="00DF6CC0"/>
    <w:rsid w:val="00E05899"/>
    <w:rsid w:val="00E505DA"/>
    <w:rsid w:val="00E95ED3"/>
    <w:rsid w:val="00EB6C03"/>
    <w:rsid w:val="00EB75F9"/>
    <w:rsid w:val="00ED5FFF"/>
    <w:rsid w:val="00EF0835"/>
    <w:rsid w:val="00F12F41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12</cp:revision>
  <cp:lastPrinted>2022-09-23T05:24:00Z</cp:lastPrinted>
  <dcterms:created xsi:type="dcterms:W3CDTF">2024-10-14T06:38:00Z</dcterms:created>
  <dcterms:modified xsi:type="dcterms:W3CDTF">2024-11-11T06:32:00Z</dcterms:modified>
</cp:coreProperties>
</file>